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2D4BF" w14:textId="3A07EB7F" w:rsidR="001B4725" w:rsidRPr="001B4725" w:rsidRDefault="001B4725" w:rsidP="001B4725">
      <w:pPr>
        <w:pStyle w:val="Bezodstpw"/>
        <w:ind w:left="1571"/>
        <w:jc w:val="right"/>
        <w:rPr>
          <w:sz w:val="18"/>
          <w:szCs w:val="18"/>
        </w:rPr>
      </w:pPr>
      <w:r w:rsidRPr="001B4725">
        <w:rPr>
          <w:sz w:val="18"/>
          <w:szCs w:val="18"/>
        </w:rPr>
        <w:t xml:space="preserve">Załącznik nr </w:t>
      </w:r>
      <w:r w:rsidRPr="001B4725">
        <w:rPr>
          <w:sz w:val="18"/>
          <w:szCs w:val="18"/>
        </w:rPr>
        <w:t>1</w:t>
      </w:r>
      <w:r w:rsidRPr="001B4725">
        <w:rPr>
          <w:sz w:val="18"/>
          <w:szCs w:val="18"/>
        </w:rPr>
        <w:t xml:space="preserve"> </w:t>
      </w:r>
    </w:p>
    <w:p w14:paraId="6B187C79" w14:textId="77777777" w:rsidR="001B4725" w:rsidRPr="001B4725" w:rsidRDefault="001B4725" w:rsidP="001B4725">
      <w:pPr>
        <w:pStyle w:val="Bezodstpw"/>
        <w:ind w:left="1571"/>
        <w:jc w:val="right"/>
        <w:rPr>
          <w:sz w:val="18"/>
          <w:szCs w:val="18"/>
        </w:rPr>
      </w:pPr>
      <w:r w:rsidRPr="001B4725">
        <w:rPr>
          <w:sz w:val="18"/>
          <w:szCs w:val="18"/>
        </w:rPr>
        <w:t>do zarządzenia Nr O.44.2026</w:t>
      </w:r>
    </w:p>
    <w:p w14:paraId="292FCADB" w14:textId="256C2D0A" w:rsidR="002B758B" w:rsidRPr="001B4725" w:rsidRDefault="001B4725" w:rsidP="001B4725">
      <w:pPr>
        <w:spacing w:after="0"/>
        <w:jc w:val="right"/>
        <w:rPr>
          <w:sz w:val="20"/>
          <w:szCs w:val="20"/>
        </w:rPr>
      </w:pPr>
      <w:r w:rsidRPr="001B4725">
        <w:rPr>
          <w:sz w:val="18"/>
          <w:szCs w:val="18"/>
        </w:rPr>
        <w:t>Wójta Gminy Michałów z dnia 3 czerwca 2026</w:t>
      </w:r>
      <w:r w:rsidRPr="001B4725">
        <w:rPr>
          <w:sz w:val="20"/>
          <w:szCs w:val="20"/>
        </w:rPr>
        <w:t xml:space="preserve"> r</w:t>
      </w:r>
    </w:p>
    <w:p w14:paraId="211C7C1D" w14:textId="77777777" w:rsidR="002B758B" w:rsidRPr="009C3E5C" w:rsidRDefault="002B758B" w:rsidP="002B758B">
      <w:pPr>
        <w:spacing w:after="0"/>
        <w:jc w:val="center"/>
      </w:pPr>
      <w:r w:rsidRPr="009C3E5C">
        <w:t xml:space="preserve">Uchwała </w:t>
      </w:r>
      <w:proofErr w:type="gramStart"/>
      <w:r w:rsidRPr="009C3E5C">
        <w:t>Nr….</w:t>
      </w:r>
      <w:proofErr w:type="gramEnd"/>
      <w:r w:rsidRPr="009C3E5C">
        <w:t>.</w:t>
      </w:r>
    </w:p>
    <w:p w14:paraId="5CD23A8D" w14:textId="77777777" w:rsidR="002B758B" w:rsidRPr="009C3E5C" w:rsidRDefault="002B758B" w:rsidP="002B758B">
      <w:pPr>
        <w:spacing w:after="0"/>
        <w:jc w:val="center"/>
      </w:pPr>
      <w:r w:rsidRPr="009C3E5C">
        <w:t xml:space="preserve">Rady Gminy </w:t>
      </w:r>
      <w:r>
        <w:t>Michałów</w:t>
      </w:r>
    </w:p>
    <w:p w14:paraId="081D2125" w14:textId="178BB786" w:rsidR="002B758B" w:rsidRPr="009C3E5C" w:rsidRDefault="002B758B" w:rsidP="002B758B">
      <w:pPr>
        <w:spacing w:after="0"/>
        <w:jc w:val="center"/>
      </w:pPr>
      <w:r w:rsidRPr="009C3E5C">
        <w:t xml:space="preserve">z dnia </w:t>
      </w:r>
      <w:r w:rsidR="00926DA6">
        <w:t>12 czerwca</w:t>
      </w:r>
      <w:r>
        <w:t xml:space="preserve"> </w:t>
      </w:r>
      <w:r w:rsidRPr="009C3E5C">
        <w:t>202</w:t>
      </w:r>
      <w:r>
        <w:t>6</w:t>
      </w:r>
      <w:r w:rsidRPr="009C3E5C">
        <w:t xml:space="preserve"> r.</w:t>
      </w:r>
    </w:p>
    <w:p w14:paraId="608D4DD3" w14:textId="77777777" w:rsidR="002B758B" w:rsidRPr="009C3E5C" w:rsidRDefault="002B758B" w:rsidP="002B758B">
      <w:r w:rsidRPr="009C3E5C">
        <w:t xml:space="preserve"> </w:t>
      </w:r>
    </w:p>
    <w:p w14:paraId="27EF7923" w14:textId="1C0CE605" w:rsidR="002B758B" w:rsidRPr="00B03A9B" w:rsidRDefault="002B758B" w:rsidP="002B758B">
      <w:pPr>
        <w:jc w:val="center"/>
        <w:rPr>
          <w:color w:val="000000" w:themeColor="text1"/>
        </w:rPr>
      </w:pPr>
      <w:r>
        <w:t>w sprawie</w:t>
      </w:r>
      <w:r w:rsidR="00C3579A">
        <w:t xml:space="preserve"> zmiany uchwały nr XXII/141/2025 z dnia 26.09.2025 w sprawie  </w:t>
      </w:r>
      <w:r>
        <w:t xml:space="preserve"> </w:t>
      </w:r>
      <w:r w:rsidR="00C3579A">
        <w:t xml:space="preserve">przystąpienia do sporządzenia </w:t>
      </w:r>
      <w:r>
        <w:t xml:space="preserve">aktualizacji Strategii </w:t>
      </w:r>
      <w:r w:rsidR="00C3579A">
        <w:t>R</w:t>
      </w:r>
      <w:r>
        <w:t xml:space="preserve">ozwoju Gminy Michałów do roku 2030 </w:t>
      </w:r>
    </w:p>
    <w:p w14:paraId="71C6D7BE" w14:textId="7DF9383D" w:rsidR="002B758B" w:rsidRPr="00AE7E87" w:rsidRDefault="00C3579A" w:rsidP="00C3579A">
      <w:pPr>
        <w:jc w:val="both"/>
      </w:pPr>
      <w:r>
        <w:t xml:space="preserve">Na </w:t>
      </w:r>
      <w:r w:rsidR="006D6303" w:rsidRPr="009C3E5C">
        <w:t xml:space="preserve">podstawie </w:t>
      </w:r>
      <w:r w:rsidR="006D6303">
        <w:t>art. 10 e ust.1 i art. 10f ustawy z dnia 8 marca 1990 r.  ustawy o samorządzie gminnym (t.j. Dz. U. z 202</w:t>
      </w:r>
      <w:r w:rsidR="00301A9E">
        <w:t>6</w:t>
      </w:r>
      <w:r w:rsidR="006D6303">
        <w:t xml:space="preserve"> r. poz. </w:t>
      </w:r>
      <w:r w:rsidR="00301A9E">
        <w:t>662</w:t>
      </w:r>
      <w:r w:rsidR="001A5AD2">
        <w:t xml:space="preserve"> z</w:t>
      </w:r>
      <w:r w:rsidR="007E3B50">
        <w:t xml:space="preserve">e </w:t>
      </w:r>
      <w:r w:rsidR="001A5AD2">
        <w:t>zm</w:t>
      </w:r>
      <w:r w:rsidR="007E3B50">
        <w:t>.</w:t>
      </w:r>
      <w:r w:rsidR="006D6303">
        <w:t xml:space="preserve">), art. 6 ust. 3 ustawy z dnia 6 grudnia 2006 r. o zasadach prowadzenia polityki rozwoju (Dz.U. z </w:t>
      </w:r>
      <w:r w:rsidR="006D6303" w:rsidRPr="00E66A54">
        <w:t>20</w:t>
      </w:r>
      <w:r w:rsidR="006D6303">
        <w:t>2</w:t>
      </w:r>
      <w:r w:rsidR="00882015">
        <w:t>5</w:t>
      </w:r>
      <w:r w:rsidR="006D6303" w:rsidRPr="00E66A54">
        <w:t xml:space="preserve"> r. poz. </w:t>
      </w:r>
      <w:r w:rsidR="006D6303">
        <w:t>198</w:t>
      </w:r>
      <w:r w:rsidR="006D6303" w:rsidRPr="00E66A54">
        <w:t xml:space="preserve"> </w:t>
      </w:r>
      <w:r w:rsidR="006D6303">
        <w:t xml:space="preserve">ze zm.)  oraz </w:t>
      </w:r>
      <w:r w:rsidR="007E3B50" w:rsidRPr="007E3B50">
        <w:t>reformą ustawy</w:t>
      </w:r>
      <w:r w:rsidR="006D6303" w:rsidRPr="007E3B50">
        <w:t xml:space="preserve"> z dnia 27 marca 2003 r. o planowaniu i zagospodarowaniu </w:t>
      </w:r>
      <w:r w:rsidR="002B758B" w:rsidRPr="007E3B50">
        <w:t>przestrzennym (t.j. Dz. U. z 202</w:t>
      </w:r>
      <w:r w:rsidR="00926DA6" w:rsidRPr="007E3B50">
        <w:t>6</w:t>
      </w:r>
      <w:r w:rsidR="002B758B" w:rsidRPr="007E3B50">
        <w:t xml:space="preserve"> r. poz.</w:t>
      </w:r>
      <w:r w:rsidR="00926DA6" w:rsidRPr="007E3B50">
        <w:t xml:space="preserve"> 538</w:t>
      </w:r>
      <w:r w:rsidR="002B758B" w:rsidRPr="007E3B50">
        <w:t>),</w:t>
      </w:r>
      <w:r w:rsidR="002B758B" w:rsidRPr="009C3E5C">
        <w:t xml:space="preserve"> </w:t>
      </w:r>
      <w:r w:rsidR="002B758B" w:rsidRPr="00AE7E87">
        <w:t>Rada Gminy Michałów</w:t>
      </w:r>
      <w:r w:rsidRPr="00AE7E87">
        <w:t xml:space="preserve"> </w:t>
      </w:r>
      <w:r w:rsidR="002B758B" w:rsidRPr="00AE7E87">
        <w:t>uchwala, co następuje:</w:t>
      </w:r>
    </w:p>
    <w:p w14:paraId="744F7833" w14:textId="77777777" w:rsidR="002B758B" w:rsidRPr="00AE7E87" w:rsidRDefault="002B758B" w:rsidP="002B758B">
      <w:pPr>
        <w:jc w:val="center"/>
      </w:pPr>
      <w:r w:rsidRPr="00AE7E87">
        <w:t>§ 1.</w:t>
      </w:r>
    </w:p>
    <w:p w14:paraId="64D358DE" w14:textId="5D81617D" w:rsidR="00C3579A" w:rsidRPr="001A5AD2" w:rsidRDefault="00C3579A" w:rsidP="001A5AD2">
      <w:pPr>
        <w:jc w:val="both"/>
      </w:pPr>
      <w:r>
        <w:t>W uchwale nr XXII/141/2025 z dnia 26.09.2025 w sprawie   przystąpienia do sporządzenia aktualizacji Strategii Rozwoju Gminy Michałów do roku 2030 wprowadza się następujące zmiany</w:t>
      </w:r>
      <w:r w:rsidR="001A5AD2">
        <w:t xml:space="preserve"> </w:t>
      </w:r>
      <w:r w:rsidRPr="001A5AD2">
        <w:t xml:space="preserve">§ 1. </w:t>
      </w:r>
      <w:r w:rsidR="007E3B50">
        <w:t>o</w:t>
      </w:r>
      <w:r w:rsidRPr="001A5AD2">
        <w:t>trzymuje brzmienie:</w:t>
      </w:r>
    </w:p>
    <w:p w14:paraId="0EEC83EE" w14:textId="7B4C1DAE" w:rsidR="00C3579A" w:rsidRPr="001A5AD2" w:rsidRDefault="00C3579A" w:rsidP="00C3579A">
      <w:pPr>
        <w:ind w:left="405"/>
        <w:jc w:val="both"/>
      </w:pPr>
      <w:r w:rsidRPr="001A5AD2">
        <w:t>§ 1. 1 Postanawia się przystąpić do sporządzania aktualizacji Strategii Rozwoju Gminy Michałów do roku 2030 przyjętej uchwałą nr XIII/86/2025 Rady Gminy Micha</w:t>
      </w:r>
      <w:r w:rsidR="00EA73C3">
        <w:t>ł</w:t>
      </w:r>
      <w:r w:rsidRPr="001A5AD2">
        <w:t>ów z dnia 23 stycznia 2025.</w:t>
      </w:r>
    </w:p>
    <w:p w14:paraId="4AF35C89" w14:textId="72A7B9C9" w:rsidR="00C3579A" w:rsidRDefault="001A5AD2" w:rsidP="001A5AD2">
      <w:pPr>
        <w:pStyle w:val="Akapitzlist"/>
        <w:ind w:left="405"/>
        <w:jc w:val="both"/>
      </w:pPr>
      <w:r>
        <w:t>2.</w:t>
      </w:r>
      <w:r w:rsidR="00C3579A">
        <w:t xml:space="preserve">Przyjmuje się szczegółowy tryb i harmonogram opracowania </w:t>
      </w:r>
      <w:r w:rsidR="00882015">
        <w:t xml:space="preserve">aktualizacji </w:t>
      </w:r>
      <w:r w:rsidR="00C3579A">
        <w:t xml:space="preserve">projektu Strategii rozwoju Gminy Michałów do roku 2030” w tym konsultacji, o której mowa w art. 6 ust 3 ustawy o zasadach prowadzenia rozwoju w brzmieniu stanowiącym załącznik nr 1 do niniejszej uchwały. </w:t>
      </w:r>
    </w:p>
    <w:p w14:paraId="0728ED41" w14:textId="77777777" w:rsidR="002B758B" w:rsidRPr="00AE7E87" w:rsidRDefault="002B758B" w:rsidP="002B758B">
      <w:pPr>
        <w:jc w:val="center"/>
      </w:pPr>
      <w:r w:rsidRPr="00AE7E87">
        <w:t>§ 2.</w:t>
      </w:r>
    </w:p>
    <w:p w14:paraId="48228EA9" w14:textId="77777777" w:rsidR="002B758B" w:rsidRPr="009C3E5C" w:rsidRDefault="002B758B" w:rsidP="002B758B">
      <w:r w:rsidRPr="009C3E5C">
        <w:t xml:space="preserve"> Wykonanie uchwały powierza się Wójtowi Gminy </w:t>
      </w:r>
      <w:r>
        <w:t>Michałów</w:t>
      </w:r>
      <w:r w:rsidRPr="009C3E5C">
        <w:t xml:space="preserve">. </w:t>
      </w:r>
    </w:p>
    <w:p w14:paraId="70C7BE23" w14:textId="77777777" w:rsidR="002B758B" w:rsidRPr="009C3E5C" w:rsidRDefault="002B758B" w:rsidP="002B758B">
      <w:pPr>
        <w:jc w:val="center"/>
      </w:pPr>
      <w:r w:rsidRPr="009C3E5C">
        <w:t xml:space="preserve">§ </w:t>
      </w:r>
      <w:r>
        <w:t>3</w:t>
      </w:r>
      <w:r w:rsidRPr="009C3E5C">
        <w:t>.</w:t>
      </w:r>
    </w:p>
    <w:p w14:paraId="39D62F43" w14:textId="6951DB61" w:rsidR="002B758B" w:rsidRPr="009C3E5C" w:rsidRDefault="002B758B" w:rsidP="002B758B">
      <w:r w:rsidRPr="009C3E5C">
        <w:t xml:space="preserve"> Uchwała wchodzi w życie z dniem</w:t>
      </w:r>
      <w:r w:rsidR="001A5AD2">
        <w:t xml:space="preserve"> podjęcia.</w:t>
      </w:r>
    </w:p>
    <w:p w14:paraId="68E00291" w14:textId="77777777" w:rsidR="002B758B" w:rsidRPr="009C3E5C" w:rsidRDefault="002B758B" w:rsidP="002B758B"/>
    <w:p w14:paraId="74CF5DB9" w14:textId="77777777" w:rsidR="002B758B" w:rsidRDefault="002B758B" w:rsidP="002B758B">
      <w:pPr>
        <w:spacing w:after="0" w:line="240" w:lineRule="auto"/>
        <w:jc w:val="right"/>
      </w:pPr>
      <w:r w:rsidRPr="00480FB7">
        <w:t>Przewodnicząc</w:t>
      </w:r>
      <w:r>
        <w:t>a</w:t>
      </w:r>
      <w:r w:rsidRPr="00480FB7">
        <w:t xml:space="preserve"> Rady Gminy </w:t>
      </w:r>
      <w:r>
        <w:t>Michałów</w:t>
      </w:r>
    </w:p>
    <w:p w14:paraId="524B755F" w14:textId="476B70C7" w:rsidR="002B758B" w:rsidRDefault="00926DA6" w:rsidP="002B758B">
      <w:pPr>
        <w:spacing w:after="0" w:line="240" w:lineRule="auto"/>
        <w:jc w:val="right"/>
      </w:pPr>
      <w:r>
        <w:t xml:space="preserve">Michał </w:t>
      </w:r>
      <w:proofErr w:type="spellStart"/>
      <w:r>
        <w:t>Klamiński</w:t>
      </w:r>
      <w:proofErr w:type="spellEnd"/>
      <w:r w:rsidR="002B758B" w:rsidRPr="00480FB7">
        <w:t xml:space="preserve">  </w:t>
      </w:r>
    </w:p>
    <w:p w14:paraId="14640EC2" w14:textId="77777777" w:rsidR="002B758B" w:rsidRDefault="002B758B" w:rsidP="00E66A54">
      <w:pPr>
        <w:spacing w:after="0"/>
        <w:jc w:val="right"/>
      </w:pPr>
    </w:p>
    <w:p w14:paraId="0207B438" w14:textId="77777777" w:rsidR="002B758B" w:rsidRDefault="002B758B" w:rsidP="00E66A54">
      <w:pPr>
        <w:spacing w:after="0"/>
        <w:jc w:val="right"/>
      </w:pPr>
    </w:p>
    <w:p w14:paraId="2624A4FE" w14:textId="77777777" w:rsidR="002B758B" w:rsidRDefault="002B758B" w:rsidP="00E66A54">
      <w:pPr>
        <w:spacing w:after="0"/>
        <w:jc w:val="right"/>
      </w:pPr>
    </w:p>
    <w:p w14:paraId="64B80C24" w14:textId="77777777" w:rsidR="002B758B" w:rsidRDefault="002B758B" w:rsidP="00E66A54">
      <w:pPr>
        <w:spacing w:after="0"/>
        <w:jc w:val="right"/>
      </w:pPr>
    </w:p>
    <w:p w14:paraId="107BAE5F" w14:textId="77777777" w:rsidR="002B758B" w:rsidRDefault="002B758B" w:rsidP="00E66A54">
      <w:pPr>
        <w:spacing w:after="0"/>
        <w:jc w:val="right"/>
      </w:pPr>
    </w:p>
    <w:p w14:paraId="08AD8E11" w14:textId="77777777" w:rsidR="002B758B" w:rsidRDefault="002B758B" w:rsidP="00E66A54">
      <w:pPr>
        <w:spacing w:after="0"/>
        <w:jc w:val="right"/>
      </w:pPr>
    </w:p>
    <w:p w14:paraId="15135124" w14:textId="77777777" w:rsidR="002B758B" w:rsidRDefault="002B758B" w:rsidP="00E66A54">
      <w:pPr>
        <w:spacing w:after="0"/>
        <w:jc w:val="right"/>
      </w:pPr>
    </w:p>
    <w:p w14:paraId="44A853C1" w14:textId="46AEAAD5" w:rsidR="002B758B" w:rsidRDefault="001A5AD2" w:rsidP="00882015">
      <w:pPr>
        <w:spacing w:after="0"/>
        <w:jc w:val="center"/>
      </w:pPr>
      <w:r>
        <w:t>Uzasadnienie</w:t>
      </w:r>
    </w:p>
    <w:p w14:paraId="39014173" w14:textId="77777777" w:rsidR="00882015" w:rsidRDefault="00882015" w:rsidP="001A5AD2">
      <w:pPr>
        <w:spacing w:after="0"/>
        <w:jc w:val="both"/>
      </w:pPr>
    </w:p>
    <w:p w14:paraId="0504935A" w14:textId="078230AD" w:rsidR="00882015" w:rsidRDefault="00882015" w:rsidP="001A5AD2">
      <w:pPr>
        <w:spacing w:after="0"/>
        <w:jc w:val="both"/>
      </w:pPr>
      <w:r>
        <w:t>Aktualizacja i</w:t>
      </w:r>
      <w:r w:rsidR="001A5AD2" w:rsidRPr="001A5AD2">
        <w:t>stniejącej strategii, jest niezbędna m.in. do opracowania planu ogólnego gminy, dostosowan</w:t>
      </w:r>
      <w:r w:rsidR="00EA73C3">
        <w:t>i</w:t>
      </w:r>
      <w:r w:rsidR="00301A9E">
        <w:t>a</w:t>
      </w:r>
      <w:r w:rsidR="001A5AD2" w:rsidRPr="001A5AD2">
        <w:t xml:space="preserve"> jej do nowych przepisów oraz określeni</w:t>
      </w:r>
      <w:r w:rsidR="00EA73C3">
        <w:t>a</w:t>
      </w:r>
      <w:r w:rsidR="001A5AD2" w:rsidRPr="001A5AD2">
        <w:t xml:space="preserve"> w drodze uchwały szczegółowego trybu i harmonogramu jej opracowania – zgodnie z art. 10f ust. ustawy z dnia 8 marca 1990 r. o samorządzie gminnym. </w:t>
      </w:r>
    </w:p>
    <w:p w14:paraId="005E0E6A" w14:textId="1AF2C242" w:rsidR="001A5AD2" w:rsidRDefault="001A5AD2" w:rsidP="001A5AD2">
      <w:pPr>
        <w:spacing w:after="0"/>
        <w:jc w:val="both"/>
      </w:pPr>
      <w:r w:rsidRPr="001A5AD2">
        <w:t xml:space="preserve">Zaktualizowana Strategia Rozwoju Gminy </w:t>
      </w:r>
      <w:r w:rsidR="00882015">
        <w:t>Michałów</w:t>
      </w:r>
      <w:r w:rsidRPr="001A5AD2">
        <w:t xml:space="preserve"> </w:t>
      </w:r>
      <w:r w:rsidR="00882015">
        <w:t xml:space="preserve">do roku </w:t>
      </w:r>
      <w:r w:rsidRPr="001A5AD2">
        <w:t>2030 określać będzie wynikające z docelowego modelu struktury funkcjonalno-przestrzennej gminy ustalenia i rekomendacje w zakresie kształtowania i prowadzenia polityki przestrzennej w gminie, które stanowić będą punkt odniesienia dla planu ogólnego gminy i miejscowych planów zagospodarowania przestrzennego, co ma kluczowe znaczenie dla integracji planowania społecznego i gospodarczego z przestrzennym.</w:t>
      </w:r>
    </w:p>
    <w:p w14:paraId="3655E6C3" w14:textId="047269E2" w:rsidR="00882015" w:rsidRDefault="00882015" w:rsidP="00882015">
      <w:pPr>
        <w:spacing w:after="0"/>
        <w:jc w:val="both"/>
      </w:pPr>
      <w:r>
        <w:t>W związku z powyższym uchwalenie s</w:t>
      </w:r>
      <w:r w:rsidRPr="00E66A54">
        <w:t>zczegółow</w:t>
      </w:r>
      <w:r>
        <w:t>ego</w:t>
      </w:r>
      <w:r w:rsidRPr="00E66A54">
        <w:t xml:space="preserve"> tryb</w:t>
      </w:r>
      <w:r>
        <w:t>u</w:t>
      </w:r>
      <w:r w:rsidRPr="00E66A54">
        <w:t xml:space="preserve"> i harmonogram</w:t>
      </w:r>
      <w:r>
        <w:t>u</w:t>
      </w:r>
      <w:r w:rsidRPr="00E66A54">
        <w:t xml:space="preserve"> opracowania projektu </w:t>
      </w:r>
      <w:r>
        <w:t xml:space="preserve">aktualizacji </w:t>
      </w:r>
      <w:r w:rsidRPr="00E66A54">
        <w:t>Strategii Rozwoju Gminy Micha</w:t>
      </w:r>
      <w:r w:rsidR="00EA73C3">
        <w:t>ł</w:t>
      </w:r>
      <w:r w:rsidRPr="00E66A54">
        <w:t>ów do roku 2030</w:t>
      </w:r>
      <w:r>
        <w:t xml:space="preserve"> jest wymogiem ustawowym.</w:t>
      </w:r>
    </w:p>
    <w:p w14:paraId="6E128F7B" w14:textId="18828841" w:rsidR="00882015" w:rsidRDefault="00882015" w:rsidP="001A5AD2">
      <w:pPr>
        <w:spacing w:after="0"/>
        <w:jc w:val="both"/>
      </w:pPr>
    </w:p>
    <w:p w14:paraId="65C99D35" w14:textId="77777777" w:rsidR="00882015" w:rsidRDefault="00882015" w:rsidP="001A5AD2">
      <w:pPr>
        <w:spacing w:after="0"/>
        <w:jc w:val="both"/>
      </w:pPr>
    </w:p>
    <w:p w14:paraId="714B537D" w14:textId="77777777" w:rsidR="00882015" w:rsidRDefault="00882015" w:rsidP="001A5AD2">
      <w:pPr>
        <w:spacing w:after="0"/>
        <w:jc w:val="both"/>
      </w:pPr>
    </w:p>
    <w:p w14:paraId="26CD6140" w14:textId="77777777" w:rsidR="00882015" w:rsidRDefault="00882015" w:rsidP="001A5AD2">
      <w:pPr>
        <w:spacing w:after="0"/>
        <w:jc w:val="both"/>
      </w:pPr>
    </w:p>
    <w:p w14:paraId="39DC2811" w14:textId="77777777" w:rsidR="00882015" w:rsidRDefault="00882015" w:rsidP="001A5AD2">
      <w:pPr>
        <w:spacing w:after="0"/>
        <w:jc w:val="both"/>
      </w:pPr>
    </w:p>
    <w:p w14:paraId="098011DE" w14:textId="77777777" w:rsidR="00882015" w:rsidRDefault="00882015" w:rsidP="001A5AD2">
      <w:pPr>
        <w:spacing w:after="0"/>
        <w:jc w:val="both"/>
      </w:pPr>
    </w:p>
    <w:p w14:paraId="007AF99C" w14:textId="77777777" w:rsidR="00882015" w:rsidRDefault="00882015" w:rsidP="001A5AD2">
      <w:pPr>
        <w:spacing w:after="0"/>
        <w:jc w:val="both"/>
      </w:pPr>
    </w:p>
    <w:p w14:paraId="426315AB" w14:textId="77777777" w:rsidR="00882015" w:rsidRDefault="00882015" w:rsidP="001A5AD2">
      <w:pPr>
        <w:spacing w:after="0"/>
        <w:jc w:val="both"/>
      </w:pPr>
    </w:p>
    <w:p w14:paraId="20D6E0D9" w14:textId="77777777" w:rsidR="00882015" w:rsidRDefault="00882015" w:rsidP="001A5AD2">
      <w:pPr>
        <w:spacing w:after="0"/>
        <w:jc w:val="both"/>
      </w:pPr>
    </w:p>
    <w:p w14:paraId="4061388A" w14:textId="77777777" w:rsidR="00882015" w:rsidRDefault="00882015" w:rsidP="001A5AD2">
      <w:pPr>
        <w:spacing w:after="0"/>
        <w:jc w:val="both"/>
      </w:pPr>
    </w:p>
    <w:p w14:paraId="0A8D2B57" w14:textId="77777777" w:rsidR="00882015" w:rsidRDefault="00882015" w:rsidP="001A5AD2">
      <w:pPr>
        <w:spacing w:after="0"/>
        <w:jc w:val="both"/>
      </w:pPr>
    </w:p>
    <w:p w14:paraId="5CE7D978" w14:textId="77777777" w:rsidR="00882015" w:rsidRDefault="00882015" w:rsidP="001A5AD2">
      <w:pPr>
        <w:spacing w:after="0"/>
        <w:jc w:val="both"/>
      </w:pPr>
    </w:p>
    <w:p w14:paraId="11EA3F6C" w14:textId="77777777" w:rsidR="00882015" w:rsidRDefault="00882015" w:rsidP="001A5AD2">
      <w:pPr>
        <w:spacing w:after="0"/>
        <w:jc w:val="both"/>
      </w:pPr>
    </w:p>
    <w:p w14:paraId="44667D56" w14:textId="77777777" w:rsidR="00882015" w:rsidRDefault="00882015" w:rsidP="001A5AD2">
      <w:pPr>
        <w:spacing w:after="0"/>
        <w:jc w:val="both"/>
      </w:pPr>
    </w:p>
    <w:p w14:paraId="669D8C48" w14:textId="77777777" w:rsidR="00882015" w:rsidRDefault="00882015" w:rsidP="001A5AD2">
      <w:pPr>
        <w:spacing w:after="0"/>
        <w:jc w:val="both"/>
      </w:pPr>
    </w:p>
    <w:p w14:paraId="4F93770F" w14:textId="77777777" w:rsidR="00882015" w:rsidRDefault="00882015" w:rsidP="001A5AD2">
      <w:pPr>
        <w:spacing w:after="0"/>
        <w:jc w:val="both"/>
      </w:pPr>
    </w:p>
    <w:p w14:paraId="5351857F" w14:textId="77777777" w:rsidR="00882015" w:rsidRDefault="00882015" w:rsidP="001A5AD2">
      <w:pPr>
        <w:spacing w:after="0"/>
        <w:jc w:val="both"/>
      </w:pPr>
    </w:p>
    <w:p w14:paraId="09844E49" w14:textId="77777777" w:rsidR="00882015" w:rsidRDefault="00882015" w:rsidP="001A5AD2">
      <w:pPr>
        <w:spacing w:after="0"/>
        <w:jc w:val="both"/>
      </w:pPr>
    </w:p>
    <w:p w14:paraId="4CF40300" w14:textId="77777777" w:rsidR="00882015" w:rsidRDefault="00882015" w:rsidP="001A5AD2">
      <w:pPr>
        <w:spacing w:after="0"/>
        <w:jc w:val="both"/>
      </w:pPr>
    </w:p>
    <w:p w14:paraId="24378CA9" w14:textId="77777777" w:rsidR="00882015" w:rsidRDefault="00882015" w:rsidP="001A5AD2">
      <w:pPr>
        <w:spacing w:after="0"/>
        <w:jc w:val="both"/>
      </w:pPr>
    </w:p>
    <w:p w14:paraId="06B82A33" w14:textId="77777777" w:rsidR="00882015" w:rsidRDefault="00882015" w:rsidP="001A5AD2">
      <w:pPr>
        <w:spacing w:after="0"/>
        <w:jc w:val="both"/>
      </w:pPr>
    </w:p>
    <w:p w14:paraId="0A4FBEB4" w14:textId="77777777" w:rsidR="00882015" w:rsidRDefault="00882015" w:rsidP="001A5AD2">
      <w:pPr>
        <w:spacing w:after="0"/>
        <w:jc w:val="both"/>
      </w:pPr>
    </w:p>
    <w:p w14:paraId="186BC485" w14:textId="77777777" w:rsidR="00882015" w:rsidRDefault="00882015" w:rsidP="001A5AD2">
      <w:pPr>
        <w:spacing w:after="0"/>
        <w:jc w:val="both"/>
      </w:pPr>
    </w:p>
    <w:p w14:paraId="459E8588" w14:textId="77777777" w:rsidR="00882015" w:rsidRDefault="00882015" w:rsidP="001A5AD2">
      <w:pPr>
        <w:spacing w:after="0"/>
        <w:jc w:val="both"/>
      </w:pPr>
    </w:p>
    <w:p w14:paraId="487C0DC2" w14:textId="77777777" w:rsidR="002B758B" w:rsidRDefault="002B758B" w:rsidP="00E66A54">
      <w:pPr>
        <w:spacing w:after="0"/>
        <w:jc w:val="right"/>
      </w:pPr>
    </w:p>
    <w:p w14:paraId="3516D244" w14:textId="1D2199F2" w:rsidR="00E66A54" w:rsidRDefault="00E66A54" w:rsidP="00E66A54">
      <w:pPr>
        <w:spacing w:after="0"/>
        <w:jc w:val="right"/>
      </w:pPr>
      <w:r w:rsidRPr="00E66A54">
        <w:t>Załącznik</w:t>
      </w:r>
      <w:r w:rsidR="003463FA">
        <w:t xml:space="preserve"> </w:t>
      </w:r>
      <w:r w:rsidR="00926DA6">
        <w:t>1</w:t>
      </w:r>
    </w:p>
    <w:p w14:paraId="5398088B" w14:textId="229B580E" w:rsidR="00E66A54" w:rsidRDefault="00E66A54" w:rsidP="00E66A54">
      <w:pPr>
        <w:spacing w:after="0"/>
        <w:jc w:val="right"/>
      </w:pPr>
      <w:r w:rsidRPr="00E66A54">
        <w:t xml:space="preserve"> do uchwały Nr</w:t>
      </w:r>
      <w:proofErr w:type="gramStart"/>
      <w:r w:rsidRPr="00E66A54">
        <w:t xml:space="preserve"> </w:t>
      </w:r>
      <w:r w:rsidR="00691192">
        <w:t>….</w:t>
      </w:r>
      <w:proofErr w:type="gramEnd"/>
      <w:r w:rsidRPr="00E66A54">
        <w:t>/</w:t>
      </w:r>
      <w:r w:rsidR="00691192">
        <w:t>…</w:t>
      </w:r>
      <w:r w:rsidRPr="00E66A54">
        <w:t>/202</w:t>
      </w:r>
      <w:r w:rsidR="00691192">
        <w:t>6</w:t>
      </w:r>
    </w:p>
    <w:p w14:paraId="45F5BBEF" w14:textId="43592E90" w:rsidR="00817983" w:rsidRDefault="00E66A54" w:rsidP="00E66A54">
      <w:pPr>
        <w:spacing w:after="0"/>
        <w:jc w:val="right"/>
      </w:pPr>
      <w:r w:rsidRPr="00E66A54">
        <w:t xml:space="preserve"> Rady Gminy Micha</w:t>
      </w:r>
      <w:r w:rsidR="00EA73C3">
        <w:t>ł</w:t>
      </w:r>
      <w:r w:rsidRPr="00E66A54">
        <w:t>ów z</w:t>
      </w:r>
      <w:r>
        <w:t xml:space="preserve"> </w:t>
      </w:r>
      <w:r w:rsidRPr="00E66A54">
        <w:t xml:space="preserve">dnia </w:t>
      </w:r>
      <w:r w:rsidR="006D6303">
        <w:t>12</w:t>
      </w:r>
      <w:r>
        <w:t xml:space="preserve"> </w:t>
      </w:r>
      <w:r w:rsidR="006D6303">
        <w:t>czerwca</w:t>
      </w:r>
      <w:r w:rsidRPr="00E66A54">
        <w:t xml:space="preserve"> 202</w:t>
      </w:r>
      <w:r w:rsidR="00691192">
        <w:t>6</w:t>
      </w:r>
      <w:r>
        <w:t xml:space="preserve"> </w:t>
      </w:r>
      <w:r w:rsidRPr="00E66A54">
        <w:t>r</w:t>
      </w:r>
      <w:r>
        <w:t>.</w:t>
      </w:r>
    </w:p>
    <w:p w14:paraId="50BD9F00" w14:textId="77777777" w:rsidR="00E66A54" w:rsidRDefault="00E66A54" w:rsidP="00E66A54">
      <w:pPr>
        <w:spacing w:after="0"/>
        <w:jc w:val="right"/>
      </w:pPr>
    </w:p>
    <w:p w14:paraId="5B895352" w14:textId="1EEEE64E" w:rsidR="00E66A54" w:rsidRDefault="00E66A54" w:rsidP="00646373">
      <w:pPr>
        <w:spacing w:after="0"/>
        <w:jc w:val="center"/>
      </w:pPr>
      <w:r w:rsidRPr="00E66A54">
        <w:t xml:space="preserve">Szczegółowy tryb i harmonogram opracowania projektu </w:t>
      </w:r>
      <w:r>
        <w:t xml:space="preserve">aktualizacji </w:t>
      </w:r>
      <w:r w:rsidRPr="00E66A54">
        <w:t>Strategii Rozwoju Gminy Micha</w:t>
      </w:r>
      <w:r w:rsidR="00EA73C3">
        <w:t>ł</w:t>
      </w:r>
      <w:r w:rsidRPr="00E66A54">
        <w:t>ów do roku 2030</w:t>
      </w:r>
    </w:p>
    <w:p w14:paraId="7F1130F6" w14:textId="77777777" w:rsidR="00E66A54" w:rsidRDefault="00E66A54" w:rsidP="00E66A54">
      <w:pPr>
        <w:spacing w:after="0"/>
        <w:jc w:val="right"/>
      </w:pPr>
    </w:p>
    <w:p w14:paraId="27DD0D23" w14:textId="77777777" w:rsidR="00E66A54" w:rsidRDefault="00E66A54" w:rsidP="00E66A54">
      <w:pPr>
        <w:spacing w:after="0"/>
        <w:jc w:val="right"/>
      </w:pPr>
    </w:p>
    <w:p w14:paraId="2FB6A585" w14:textId="726BA214" w:rsidR="00E66A54" w:rsidRDefault="00E66A54" w:rsidP="00691192">
      <w:pPr>
        <w:pStyle w:val="Akapitzlist"/>
        <w:numPr>
          <w:ilvl w:val="0"/>
          <w:numId w:val="1"/>
        </w:numPr>
        <w:spacing w:after="0"/>
        <w:ind w:left="426"/>
        <w:jc w:val="both"/>
      </w:pPr>
      <w:r w:rsidRPr="00E66A54">
        <w:t xml:space="preserve">Komorka odpowiedzialna za opracowanie projektu </w:t>
      </w:r>
      <w:r>
        <w:t xml:space="preserve">aktualizacji </w:t>
      </w:r>
      <w:r w:rsidRPr="00E66A54">
        <w:t>Strategii Rozwoju Gminy Micha</w:t>
      </w:r>
      <w:r w:rsidR="00646373">
        <w:t>ł</w:t>
      </w:r>
      <w:r w:rsidRPr="00E66A54">
        <w:t xml:space="preserve">ów do </w:t>
      </w:r>
      <w:r w:rsidR="00646373" w:rsidRPr="00E66A54">
        <w:t xml:space="preserve">roku </w:t>
      </w:r>
      <w:r w:rsidRPr="00E66A54">
        <w:t xml:space="preserve">2030 będzie </w:t>
      </w:r>
      <w:r w:rsidRPr="00926DA6">
        <w:t>Stanowisko ds. funduszy europejskich i rozwoju gminy.</w:t>
      </w:r>
      <w:r w:rsidRPr="00E66A54">
        <w:t xml:space="preserve"> Ekspert zewnętrzny będzie moderatorem procesu </w:t>
      </w:r>
      <w:r>
        <w:t xml:space="preserve">aktualizacji </w:t>
      </w:r>
      <w:r w:rsidRPr="00E66A54">
        <w:t>projektu, Strategii Rozwoju Gminy Micha</w:t>
      </w:r>
      <w:r w:rsidR="00EA73C3">
        <w:t>ł</w:t>
      </w:r>
      <w:r w:rsidRPr="00E66A54">
        <w:t>ów do roku 2030"</w:t>
      </w:r>
      <w:r>
        <w:t xml:space="preserve"> w zakresie integracji polityki rozwojowo-przestrzennej</w:t>
      </w:r>
      <w:r w:rsidRPr="00E66A54">
        <w:t xml:space="preserve">. </w:t>
      </w:r>
    </w:p>
    <w:p w14:paraId="1E4934F4" w14:textId="5FABE4D5" w:rsidR="00E66A54" w:rsidRDefault="00E66A54" w:rsidP="00691192">
      <w:pPr>
        <w:pStyle w:val="Akapitzlist"/>
        <w:numPr>
          <w:ilvl w:val="0"/>
          <w:numId w:val="1"/>
        </w:numPr>
        <w:spacing w:after="0"/>
        <w:ind w:left="426"/>
        <w:jc w:val="both"/>
      </w:pPr>
      <w:r w:rsidRPr="00E66A54">
        <w:t>Proces ten odbędzie si</w:t>
      </w:r>
      <w:r>
        <w:t>ę</w:t>
      </w:r>
      <w:r w:rsidRPr="00E66A54">
        <w:t xml:space="preserve"> przy udziale lokalnych liderów społeczno-gospodarczych</w:t>
      </w:r>
      <w:r w:rsidR="00C268F1">
        <w:t xml:space="preserve"> oraz spotkań z mieszkańcami gminy</w:t>
      </w:r>
      <w:r w:rsidRPr="00E66A54">
        <w:t>, w trybie warsztatów</w:t>
      </w:r>
      <w:r w:rsidR="00C268F1">
        <w:t xml:space="preserve"> </w:t>
      </w:r>
      <w:r w:rsidR="00EA73C3">
        <w:t xml:space="preserve">z </w:t>
      </w:r>
      <w:r w:rsidR="00691192">
        <w:t>ekspertem zewnętrznym</w:t>
      </w:r>
      <w:r w:rsidRPr="00E66A54">
        <w:t>, podczas których wypracowane zostaną</w:t>
      </w:r>
      <w:r>
        <w:t>:</w:t>
      </w:r>
    </w:p>
    <w:p w14:paraId="51D5B8CF" w14:textId="1BA45859" w:rsidR="00C268F1" w:rsidRDefault="00C268F1" w:rsidP="00691192">
      <w:pPr>
        <w:pStyle w:val="Akapitzlist"/>
        <w:spacing w:after="0"/>
        <w:ind w:left="426"/>
        <w:jc w:val="both"/>
      </w:pPr>
      <w:r>
        <w:t>- założenia merytoryczne do g</w:t>
      </w:r>
      <w:r w:rsidR="00E66A54">
        <w:t>raficzn</w:t>
      </w:r>
      <w:r>
        <w:t>ego</w:t>
      </w:r>
      <w:r w:rsidR="00E66A54">
        <w:t xml:space="preserve"> model</w:t>
      </w:r>
      <w:r>
        <w:t>u</w:t>
      </w:r>
      <w:r w:rsidR="00E66A54">
        <w:t xml:space="preserve"> struktur funkcjonalno</w:t>
      </w:r>
      <w:r>
        <w:t>-</w:t>
      </w:r>
      <w:r w:rsidR="00E66A54">
        <w:t>przestrzennych</w:t>
      </w:r>
      <w:r w:rsidR="00E66A54" w:rsidRPr="00E66A54">
        <w:t xml:space="preserve"> </w:t>
      </w:r>
      <w:r>
        <w:t xml:space="preserve">gminy Michałów zgodnie z art. </w:t>
      </w:r>
      <w:r w:rsidRPr="00F64723">
        <w:t xml:space="preserve"> 10e ust. 3 pkt 4</w:t>
      </w:r>
      <w:r>
        <w:t xml:space="preserve"> ustawy o samorządzie gminnym (t.j. Dz. U. z 202</w:t>
      </w:r>
      <w:r w:rsidR="00EA73C3">
        <w:t>6</w:t>
      </w:r>
      <w:r>
        <w:t xml:space="preserve"> r. poz. </w:t>
      </w:r>
      <w:r w:rsidR="00EA73C3">
        <w:t>662</w:t>
      </w:r>
      <w:r w:rsidR="007E3B50">
        <w:t xml:space="preserve"> ze zm.</w:t>
      </w:r>
      <w:r>
        <w:t>) – str. 28, 30 (obowiązującej Strategii),</w:t>
      </w:r>
    </w:p>
    <w:p w14:paraId="076AF66B" w14:textId="59299F77" w:rsidR="00C268F1" w:rsidRDefault="00C268F1" w:rsidP="00691192">
      <w:pPr>
        <w:pStyle w:val="Akapitzlist"/>
        <w:spacing w:after="0"/>
        <w:ind w:left="426"/>
        <w:jc w:val="both"/>
      </w:pPr>
      <w:r>
        <w:t xml:space="preserve">- tekstu </w:t>
      </w:r>
      <w:proofErr w:type="gramStart"/>
      <w:r>
        <w:t>ustalenia  i</w:t>
      </w:r>
      <w:proofErr w:type="gramEnd"/>
      <w:r>
        <w:t xml:space="preserve"> rekomendacje dla polityki przestrzennej gminy Michałów zgodnie z art. </w:t>
      </w:r>
      <w:r w:rsidRPr="00F64723">
        <w:t xml:space="preserve"> 10e ust. 3 pkt </w:t>
      </w:r>
      <w:r>
        <w:t>5 ustawy o samorządzie gminnym (t.j. Dz. U. z 202</w:t>
      </w:r>
      <w:r w:rsidR="00EA73C3">
        <w:t>6</w:t>
      </w:r>
      <w:r>
        <w:t xml:space="preserve"> r. poz. </w:t>
      </w:r>
      <w:r w:rsidR="00EA73C3">
        <w:t>662</w:t>
      </w:r>
      <w:r w:rsidR="007E3B50" w:rsidRPr="007E3B50">
        <w:t xml:space="preserve"> </w:t>
      </w:r>
      <w:r w:rsidR="007E3B50">
        <w:t>z ze zm.</w:t>
      </w:r>
      <w:r>
        <w:t>) – str. 37-38,</w:t>
      </w:r>
    </w:p>
    <w:p w14:paraId="11E382A0" w14:textId="2B2AADA0" w:rsidR="00C268F1" w:rsidRDefault="00C268F1" w:rsidP="00691192">
      <w:pPr>
        <w:pStyle w:val="Akapitzlist"/>
        <w:spacing w:after="0"/>
        <w:ind w:left="426"/>
        <w:jc w:val="both"/>
      </w:pPr>
      <w:r>
        <w:t xml:space="preserve">- obszarów strategicznej interwencji (lokalnych i ponadlokalnych) zgodnie z art. </w:t>
      </w:r>
      <w:r w:rsidRPr="00F64723">
        <w:t xml:space="preserve"> 10e ust. 3 pkt </w:t>
      </w:r>
      <w:r>
        <w:t>6 ustawy o samorządzie gminnym (t.j. Dz. U. z 202</w:t>
      </w:r>
      <w:r w:rsidR="00A35874">
        <w:t>6</w:t>
      </w:r>
      <w:r>
        <w:t xml:space="preserve"> r. poz. </w:t>
      </w:r>
      <w:r w:rsidR="00A35874">
        <w:t>662</w:t>
      </w:r>
      <w:r w:rsidR="007E3B50">
        <w:t xml:space="preserve"> ze zm.</w:t>
      </w:r>
      <w:r>
        <w:t>) – str. 53.</w:t>
      </w:r>
    </w:p>
    <w:p w14:paraId="6FA6F6E6" w14:textId="2C117D85" w:rsidR="00691192" w:rsidRDefault="00E66A54" w:rsidP="00691192">
      <w:pPr>
        <w:pStyle w:val="Akapitzlist"/>
        <w:numPr>
          <w:ilvl w:val="0"/>
          <w:numId w:val="1"/>
        </w:numPr>
        <w:spacing w:after="0"/>
        <w:ind w:left="426"/>
        <w:jc w:val="both"/>
      </w:pPr>
      <w:r w:rsidRPr="00E66A54">
        <w:t xml:space="preserve">Konsultacje projektu </w:t>
      </w:r>
      <w:r w:rsidR="00691192">
        <w:t xml:space="preserve">aktualizacji </w:t>
      </w:r>
      <w:r w:rsidRPr="00E66A54">
        <w:t>strategii będą prowadzone zgodnie z art. 6 ust. 3-6 ustawy o zasadach prowadzenia polityki rozwoju (Dz.U. z 20</w:t>
      </w:r>
      <w:r w:rsidR="00C268F1">
        <w:t>2</w:t>
      </w:r>
      <w:r w:rsidR="007E3B50">
        <w:t>5</w:t>
      </w:r>
      <w:r w:rsidRPr="00E66A54">
        <w:t xml:space="preserve"> r. poz. </w:t>
      </w:r>
      <w:r w:rsidR="00C268F1">
        <w:t>198</w:t>
      </w:r>
      <w:r w:rsidRPr="00E66A54">
        <w:t xml:space="preserve"> ze zm.), </w:t>
      </w:r>
      <w:r w:rsidR="00691192">
        <w:br/>
      </w:r>
      <w:r w:rsidRPr="00E66A54">
        <w:t>a także (jeśli okaże si</w:t>
      </w:r>
      <w:r>
        <w:t>ę</w:t>
      </w:r>
      <w:r w:rsidRPr="00E66A54">
        <w:t xml:space="preserve"> to konieczne) z art. 39 ustawy o udostępnieniu informacji </w:t>
      </w:r>
      <w:r w:rsidR="00691192">
        <w:br/>
      </w:r>
      <w:r w:rsidRPr="00E66A54">
        <w:t xml:space="preserve">o </w:t>
      </w:r>
      <w:r>
        <w:t>ś</w:t>
      </w:r>
      <w:r w:rsidRPr="00E66A54">
        <w:t xml:space="preserve">rodowisku i jego ochronie, udziale społeczeństwa w ochronie środowiska oraz </w:t>
      </w:r>
      <w:r w:rsidR="00691192">
        <w:br/>
      </w:r>
      <w:r w:rsidRPr="00E66A54">
        <w:t>o ocenach oddziaływania na środowisko (Dz.U. z 202</w:t>
      </w:r>
      <w:r w:rsidR="00EA73C3">
        <w:t>6</w:t>
      </w:r>
      <w:r w:rsidRPr="00E66A54">
        <w:t xml:space="preserve"> r. poz. </w:t>
      </w:r>
      <w:r w:rsidR="00EA73C3">
        <w:t>670</w:t>
      </w:r>
      <w:r w:rsidRPr="00E66A54">
        <w:t xml:space="preserve"> ze zm.). </w:t>
      </w:r>
    </w:p>
    <w:p w14:paraId="4DA75D39" w14:textId="070BED9B" w:rsidR="00E66A54" w:rsidRDefault="00E66A54" w:rsidP="00691192">
      <w:pPr>
        <w:pStyle w:val="Akapitzlist"/>
        <w:numPr>
          <w:ilvl w:val="0"/>
          <w:numId w:val="1"/>
        </w:numPr>
        <w:spacing w:after="0"/>
        <w:ind w:left="426"/>
        <w:jc w:val="both"/>
      </w:pPr>
      <w:r w:rsidRPr="00E66A54">
        <w:t>Informacje o przebiegu prac nad dokumentem będą dostępne na stronie internetowej Gminy Micha</w:t>
      </w:r>
      <w:r w:rsidR="00691192">
        <w:t>ł</w:t>
      </w:r>
      <w:r w:rsidRPr="00E66A54">
        <w:t>ów.</w:t>
      </w:r>
    </w:p>
    <w:p w14:paraId="09C95B17" w14:textId="77881062" w:rsidR="00691192" w:rsidRDefault="00691192" w:rsidP="00691192">
      <w:pPr>
        <w:pStyle w:val="Akapitzlist"/>
        <w:numPr>
          <w:ilvl w:val="0"/>
          <w:numId w:val="1"/>
        </w:numPr>
        <w:spacing w:after="0"/>
        <w:ind w:left="426"/>
        <w:jc w:val="both"/>
      </w:pPr>
      <w:r w:rsidRPr="00691192">
        <w:t>Harmonogram prac nad sporządzeniem projektu strategii:</w:t>
      </w:r>
    </w:p>
    <w:p w14:paraId="0D323234" w14:textId="77777777" w:rsidR="001A5AD2" w:rsidRDefault="001A5AD2" w:rsidP="001A5AD2">
      <w:pPr>
        <w:spacing w:after="0"/>
        <w:jc w:val="both"/>
      </w:pPr>
    </w:p>
    <w:p w14:paraId="501CFF12" w14:textId="77777777" w:rsidR="001A5AD2" w:rsidRDefault="001A5AD2" w:rsidP="001A5AD2">
      <w:pPr>
        <w:spacing w:after="0"/>
        <w:jc w:val="both"/>
      </w:pPr>
    </w:p>
    <w:p w14:paraId="11532609" w14:textId="77777777" w:rsidR="007E3B50" w:rsidRDefault="007E3B50" w:rsidP="001A5AD2">
      <w:pPr>
        <w:spacing w:after="0"/>
        <w:jc w:val="both"/>
      </w:pPr>
    </w:p>
    <w:p w14:paraId="5D7DC652" w14:textId="77777777" w:rsidR="007E3B50" w:rsidRDefault="007E3B50" w:rsidP="001A5AD2">
      <w:pPr>
        <w:spacing w:after="0"/>
        <w:jc w:val="both"/>
      </w:pPr>
    </w:p>
    <w:p w14:paraId="2AE0053D" w14:textId="77777777" w:rsidR="007E3B50" w:rsidRDefault="007E3B50" w:rsidP="001A5AD2">
      <w:pPr>
        <w:spacing w:after="0"/>
        <w:jc w:val="both"/>
      </w:pPr>
    </w:p>
    <w:p w14:paraId="7E89A236" w14:textId="77777777" w:rsidR="007E3B50" w:rsidRDefault="007E3B50" w:rsidP="001A5AD2">
      <w:pPr>
        <w:spacing w:after="0"/>
        <w:jc w:val="both"/>
      </w:pPr>
    </w:p>
    <w:p w14:paraId="679F1A65" w14:textId="77777777" w:rsidR="007E3B50" w:rsidRDefault="007E3B50" w:rsidP="001A5AD2">
      <w:pPr>
        <w:spacing w:after="0"/>
        <w:jc w:val="both"/>
      </w:pPr>
    </w:p>
    <w:p w14:paraId="4F8D6287" w14:textId="77777777" w:rsidR="001A5AD2" w:rsidRDefault="001A5AD2" w:rsidP="001A5AD2">
      <w:pPr>
        <w:spacing w:after="0"/>
        <w:jc w:val="both"/>
      </w:pPr>
    </w:p>
    <w:p w14:paraId="1E6F3599" w14:textId="77777777" w:rsidR="00691192" w:rsidRDefault="00691192" w:rsidP="00691192">
      <w:pPr>
        <w:pStyle w:val="Akapitzlist"/>
        <w:spacing w:after="0"/>
        <w:ind w:left="426"/>
        <w:jc w:val="both"/>
      </w:pP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532"/>
        <w:gridCol w:w="6067"/>
        <w:gridCol w:w="2397"/>
      </w:tblGrid>
      <w:tr w:rsidR="00691192" w14:paraId="0E0C9E78" w14:textId="77777777" w:rsidTr="00FF1C3B">
        <w:tc>
          <w:tcPr>
            <w:tcW w:w="496" w:type="dxa"/>
          </w:tcPr>
          <w:p w14:paraId="728143FF" w14:textId="53EB5457" w:rsidR="00691192" w:rsidRDefault="00646373" w:rsidP="00691192">
            <w:pPr>
              <w:jc w:val="both"/>
            </w:pPr>
            <w:r>
              <w:t>Lp.</w:t>
            </w:r>
          </w:p>
        </w:tc>
        <w:tc>
          <w:tcPr>
            <w:tcW w:w="6096" w:type="dxa"/>
          </w:tcPr>
          <w:p w14:paraId="641A8645" w14:textId="0DCDE909" w:rsidR="00691192" w:rsidRDefault="00646373" w:rsidP="00691192">
            <w:pPr>
              <w:jc w:val="both"/>
            </w:pPr>
            <w:r>
              <w:t xml:space="preserve">Zadanie </w:t>
            </w:r>
          </w:p>
        </w:tc>
        <w:tc>
          <w:tcPr>
            <w:tcW w:w="2404" w:type="dxa"/>
          </w:tcPr>
          <w:p w14:paraId="689DEFFD" w14:textId="41E2B8D3" w:rsidR="00691192" w:rsidRDefault="00646373" w:rsidP="00691192">
            <w:pPr>
              <w:jc w:val="both"/>
            </w:pPr>
            <w:r>
              <w:t>Ramowy termin</w:t>
            </w:r>
          </w:p>
        </w:tc>
      </w:tr>
      <w:tr w:rsidR="00691192" w14:paraId="0BF94875" w14:textId="77777777" w:rsidTr="00FF1C3B">
        <w:tc>
          <w:tcPr>
            <w:tcW w:w="496" w:type="dxa"/>
          </w:tcPr>
          <w:p w14:paraId="1528281B" w14:textId="766540CD" w:rsidR="00691192" w:rsidRDefault="00646373" w:rsidP="00691192">
            <w:pPr>
              <w:jc w:val="both"/>
            </w:pPr>
            <w:r>
              <w:t>1.</w:t>
            </w:r>
          </w:p>
        </w:tc>
        <w:tc>
          <w:tcPr>
            <w:tcW w:w="6096" w:type="dxa"/>
          </w:tcPr>
          <w:p w14:paraId="4097445D" w14:textId="579E452B" w:rsidR="00691192" w:rsidRDefault="00691192" w:rsidP="00691192">
            <w:pPr>
              <w:jc w:val="both"/>
            </w:pPr>
            <w:r>
              <w:t>P</w:t>
            </w:r>
            <w:r w:rsidRPr="00691192">
              <w:t>rzyjęcie trybu i harmonogramu prac nad przygotowaniem projektu</w:t>
            </w:r>
            <w:r w:rsidR="003463FA">
              <w:t xml:space="preserve"> aktualizacji</w:t>
            </w:r>
            <w:r w:rsidRPr="00691192">
              <w:t xml:space="preserve"> Strategii Rozwoju Gminy Micha</w:t>
            </w:r>
            <w:r>
              <w:t>łó</w:t>
            </w:r>
            <w:r w:rsidRPr="00691192">
              <w:t xml:space="preserve">w do </w:t>
            </w:r>
            <w:r w:rsidR="00646373">
              <w:t xml:space="preserve">roku </w:t>
            </w:r>
            <w:r w:rsidRPr="00691192">
              <w:t>2030</w:t>
            </w:r>
          </w:p>
        </w:tc>
        <w:tc>
          <w:tcPr>
            <w:tcW w:w="2404" w:type="dxa"/>
          </w:tcPr>
          <w:p w14:paraId="0626723D" w14:textId="2F29EFC5" w:rsidR="00691192" w:rsidRDefault="001A5AD2" w:rsidP="00691192">
            <w:pPr>
              <w:jc w:val="both"/>
            </w:pPr>
            <w:r>
              <w:t>II kwartał</w:t>
            </w:r>
            <w:r w:rsidR="00FF1C3B">
              <w:t xml:space="preserve"> 2026 r</w:t>
            </w:r>
            <w:r>
              <w:t>.</w:t>
            </w:r>
          </w:p>
        </w:tc>
      </w:tr>
      <w:tr w:rsidR="00691192" w14:paraId="59480859" w14:textId="77777777" w:rsidTr="00FF1C3B">
        <w:tc>
          <w:tcPr>
            <w:tcW w:w="496" w:type="dxa"/>
          </w:tcPr>
          <w:p w14:paraId="755D701D" w14:textId="697D202E" w:rsidR="00691192" w:rsidRDefault="00646373" w:rsidP="00691192">
            <w:pPr>
              <w:jc w:val="both"/>
            </w:pPr>
            <w:r>
              <w:t>2.</w:t>
            </w:r>
          </w:p>
        </w:tc>
        <w:tc>
          <w:tcPr>
            <w:tcW w:w="6096" w:type="dxa"/>
          </w:tcPr>
          <w:p w14:paraId="1CA310E8" w14:textId="23621A3C" w:rsidR="00691192" w:rsidRDefault="007E3B50" w:rsidP="00691192">
            <w:r w:rsidRPr="00691192">
              <w:t>Przeprowadzenie</w:t>
            </w:r>
            <w:r>
              <w:t xml:space="preserve"> kampanii</w:t>
            </w:r>
            <w:r w:rsidR="00691192" w:rsidRPr="00691192">
              <w:t>-informacyjno-promocyjne</w:t>
            </w:r>
            <w:r w:rsidR="00691192">
              <w:t>j</w:t>
            </w:r>
            <w:r w:rsidR="003463FA">
              <w:t xml:space="preserve"> w gminie Michałów w związku z aktualizacją Strategii</w:t>
            </w:r>
          </w:p>
        </w:tc>
        <w:tc>
          <w:tcPr>
            <w:tcW w:w="2404" w:type="dxa"/>
          </w:tcPr>
          <w:p w14:paraId="36CC5E3D" w14:textId="76E014F5" w:rsidR="00691192" w:rsidRDefault="001A5AD2" w:rsidP="00FF1C3B">
            <w:r>
              <w:t>II kwartał 2026</w:t>
            </w:r>
            <w:r w:rsidR="00FF1C3B">
              <w:t xml:space="preserve"> </w:t>
            </w:r>
            <w:r>
              <w:t xml:space="preserve">r. </w:t>
            </w:r>
            <w:r w:rsidR="00FF1C3B">
              <w:t>(strona internetowa gminy)</w:t>
            </w:r>
          </w:p>
        </w:tc>
      </w:tr>
      <w:tr w:rsidR="00691192" w14:paraId="7CDF4389" w14:textId="77777777" w:rsidTr="00FF1C3B">
        <w:tc>
          <w:tcPr>
            <w:tcW w:w="496" w:type="dxa"/>
          </w:tcPr>
          <w:p w14:paraId="3B753565" w14:textId="59FD9657" w:rsidR="00691192" w:rsidRDefault="00646373" w:rsidP="00691192">
            <w:pPr>
              <w:jc w:val="both"/>
            </w:pPr>
            <w:r>
              <w:t>3.</w:t>
            </w:r>
          </w:p>
        </w:tc>
        <w:tc>
          <w:tcPr>
            <w:tcW w:w="6096" w:type="dxa"/>
          </w:tcPr>
          <w:p w14:paraId="1A8E2F39" w14:textId="108DABB0" w:rsidR="00691192" w:rsidRDefault="00691192" w:rsidP="00FF1C3B">
            <w:r w:rsidRPr="00691192">
              <w:t xml:space="preserve">Opracowanie diagnozy </w:t>
            </w:r>
            <w:r>
              <w:t>przestrzennej z uwzględnieniem potrzeb społecznych oraz na bazie istniejących u</w:t>
            </w:r>
            <w:r w:rsidR="00646373">
              <w:t>4.</w:t>
            </w:r>
            <w:r>
              <w:t xml:space="preserve">warunkowań </w:t>
            </w:r>
            <w:r w:rsidRPr="00691192">
              <w:t>społeczn</w:t>
            </w:r>
            <w:r>
              <w:t>ych</w:t>
            </w:r>
            <w:r w:rsidRPr="00691192">
              <w:t>, gospodarcz</w:t>
            </w:r>
            <w:r>
              <w:t>ych i fun</w:t>
            </w:r>
            <w:r w:rsidR="00646373">
              <w:t>5.</w:t>
            </w:r>
            <w:r>
              <w:t>kcjonalnych w obowiązującej Strategii</w:t>
            </w:r>
            <w:r w:rsidR="00FF1C3B">
              <w:t xml:space="preserve"> na potrzeby mode</w:t>
            </w:r>
            <w:r w:rsidR="00646373">
              <w:t>6.</w:t>
            </w:r>
            <w:r w:rsidR="00FF1C3B">
              <w:t xml:space="preserve">lu struktur funkcjonalno-przestrzennych gminy Michałów zgodnie z art. </w:t>
            </w:r>
            <w:r w:rsidR="00FF1C3B" w:rsidRPr="00F64723">
              <w:t xml:space="preserve"> 10e ust. 3 pkt 4</w:t>
            </w:r>
            <w:r w:rsidR="00FF1C3B">
              <w:t xml:space="preserve"> ustawy o samorządzie gminnym </w:t>
            </w:r>
          </w:p>
        </w:tc>
        <w:tc>
          <w:tcPr>
            <w:tcW w:w="2404" w:type="dxa"/>
          </w:tcPr>
          <w:p w14:paraId="5BB654C7" w14:textId="0D90E448" w:rsidR="00691192" w:rsidRDefault="001A5AD2" w:rsidP="00691192">
            <w:pPr>
              <w:jc w:val="both"/>
            </w:pPr>
            <w:r>
              <w:t>II kwartał 2026 r.</w:t>
            </w:r>
          </w:p>
        </w:tc>
      </w:tr>
      <w:tr w:rsidR="00691192" w14:paraId="472896EB" w14:textId="77777777" w:rsidTr="00FF1C3B">
        <w:tc>
          <w:tcPr>
            <w:tcW w:w="496" w:type="dxa"/>
          </w:tcPr>
          <w:p w14:paraId="1C2ED888" w14:textId="14F36562" w:rsidR="00691192" w:rsidRDefault="00646373" w:rsidP="00691192">
            <w:pPr>
              <w:jc w:val="both"/>
            </w:pPr>
            <w:r>
              <w:t>4.</w:t>
            </w:r>
          </w:p>
        </w:tc>
        <w:tc>
          <w:tcPr>
            <w:tcW w:w="6096" w:type="dxa"/>
          </w:tcPr>
          <w:p w14:paraId="4C359353" w14:textId="78E778FB" w:rsidR="00691192" w:rsidRDefault="00FF1C3B" w:rsidP="00691192">
            <w:pPr>
              <w:jc w:val="both"/>
            </w:pPr>
            <w:r>
              <w:t xml:space="preserve">Opracowanie tekstu </w:t>
            </w:r>
            <w:r w:rsidR="007E3B50">
              <w:t>ustalenia i</w:t>
            </w:r>
            <w:r>
              <w:t xml:space="preserve"> rekomendacje dla polityki przestrzennej gminy Michałów zgodnie z art. </w:t>
            </w:r>
            <w:r w:rsidRPr="00F64723">
              <w:t xml:space="preserve"> 10e ust. 3 pkt </w:t>
            </w:r>
            <w:r>
              <w:t xml:space="preserve">5 ustawy o samorządzie gminnym </w:t>
            </w:r>
          </w:p>
        </w:tc>
        <w:tc>
          <w:tcPr>
            <w:tcW w:w="2404" w:type="dxa"/>
          </w:tcPr>
          <w:p w14:paraId="3E61C0A7" w14:textId="147A4F12" w:rsidR="00691192" w:rsidRDefault="001A5AD2" w:rsidP="00691192">
            <w:pPr>
              <w:jc w:val="both"/>
            </w:pPr>
            <w:r>
              <w:t>II kwartał 2026 r.</w:t>
            </w:r>
          </w:p>
        </w:tc>
      </w:tr>
      <w:tr w:rsidR="00FF1C3B" w14:paraId="2B905568" w14:textId="77777777" w:rsidTr="00FF1C3B">
        <w:tc>
          <w:tcPr>
            <w:tcW w:w="496" w:type="dxa"/>
          </w:tcPr>
          <w:p w14:paraId="427680C0" w14:textId="04BC10CE" w:rsidR="00FF1C3B" w:rsidRDefault="00646373" w:rsidP="00691192">
            <w:pPr>
              <w:jc w:val="both"/>
            </w:pPr>
            <w:r>
              <w:t>5.</w:t>
            </w:r>
          </w:p>
        </w:tc>
        <w:tc>
          <w:tcPr>
            <w:tcW w:w="6096" w:type="dxa"/>
          </w:tcPr>
          <w:p w14:paraId="573627D4" w14:textId="732480F3" w:rsidR="00FF1C3B" w:rsidRDefault="00FF1C3B" w:rsidP="00691192">
            <w:pPr>
              <w:jc w:val="both"/>
            </w:pPr>
            <w:r>
              <w:t xml:space="preserve">Opracowanie obszarów strategicznej interwencji (lokalnych i ponadlokalnych) zgodnie z art. </w:t>
            </w:r>
            <w:r w:rsidRPr="00F64723">
              <w:t xml:space="preserve"> 10e ust. 3 pkt </w:t>
            </w:r>
            <w:r>
              <w:t xml:space="preserve">6 ustawy o samorządzie gminnym </w:t>
            </w:r>
          </w:p>
        </w:tc>
        <w:tc>
          <w:tcPr>
            <w:tcW w:w="2404" w:type="dxa"/>
          </w:tcPr>
          <w:p w14:paraId="53A2E74D" w14:textId="0E323171" w:rsidR="00FF1C3B" w:rsidRDefault="001A5AD2" w:rsidP="00691192">
            <w:pPr>
              <w:jc w:val="both"/>
            </w:pPr>
            <w:r>
              <w:t>II kwartał 2026 r.</w:t>
            </w:r>
          </w:p>
        </w:tc>
      </w:tr>
      <w:tr w:rsidR="00FF1C3B" w14:paraId="7A7C45C6" w14:textId="77777777" w:rsidTr="00FF1C3B">
        <w:tc>
          <w:tcPr>
            <w:tcW w:w="496" w:type="dxa"/>
          </w:tcPr>
          <w:p w14:paraId="4A245EFB" w14:textId="6E7C467A" w:rsidR="00FF1C3B" w:rsidRDefault="00646373" w:rsidP="00691192">
            <w:pPr>
              <w:jc w:val="both"/>
            </w:pPr>
            <w:r>
              <w:t>6.</w:t>
            </w:r>
          </w:p>
        </w:tc>
        <w:tc>
          <w:tcPr>
            <w:tcW w:w="6096" w:type="dxa"/>
          </w:tcPr>
          <w:p w14:paraId="705CAB55" w14:textId="70776A02" w:rsidR="00FF1C3B" w:rsidRDefault="00FF1C3B" w:rsidP="00691192">
            <w:pPr>
              <w:jc w:val="both"/>
            </w:pPr>
            <w:r w:rsidRPr="00FF1C3B">
              <w:t xml:space="preserve">Uzgodnienie obowiązku przeprowadzenie strategicznej oceny oddziaływania na </w:t>
            </w:r>
            <w:r>
              <w:t>ś</w:t>
            </w:r>
            <w:r w:rsidRPr="00FF1C3B">
              <w:t xml:space="preserve">rodowisko projektu </w:t>
            </w:r>
            <w:r w:rsidR="0029073B">
              <w:t xml:space="preserve">aktualizacji </w:t>
            </w:r>
            <w:r w:rsidRPr="00FF1C3B">
              <w:t>Strategia Rozwoju Gminy Micha</w:t>
            </w:r>
            <w:r>
              <w:t>łó</w:t>
            </w:r>
            <w:r w:rsidRPr="00FF1C3B">
              <w:t xml:space="preserve">w do </w:t>
            </w:r>
            <w:r w:rsidR="00646373">
              <w:t xml:space="preserve">roku </w:t>
            </w:r>
            <w:r w:rsidRPr="00FF1C3B">
              <w:t xml:space="preserve">2030 z </w:t>
            </w:r>
            <w:r w:rsidR="0029073B">
              <w:t>RDOŚ w Kielcach</w:t>
            </w:r>
            <w:r w:rsidRPr="00FF1C3B">
              <w:t xml:space="preserve"> </w:t>
            </w:r>
            <w:r w:rsidR="007E3B50" w:rsidRPr="00FF1C3B">
              <w:t>i Świętokrzyskim Państwowym</w:t>
            </w:r>
            <w:r w:rsidRPr="00FF1C3B">
              <w:t xml:space="preserve"> </w:t>
            </w:r>
            <w:r w:rsidR="0029073B" w:rsidRPr="00FF1C3B">
              <w:t>Wojewódzkim</w:t>
            </w:r>
            <w:r w:rsidRPr="00FF1C3B">
              <w:t xml:space="preserve"> Inspektorem Sanitarnym</w:t>
            </w:r>
          </w:p>
        </w:tc>
        <w:tc>
          <w:tcPr>
            <w:tcW w:w="2404" w:type="dxa"/>
          </w:tcPr>
          <w:p w14:paraId="2E25C827" w14:textId="5E810B2B" w:rsidR="00FF1C3B" w:rsidRDefault="001A5AD2" w:rsidP="00691192">
            <w:pPr>
              <w:jc w:val="both"/>
            </w:pPr>
            <w:r>
              <w:t>III kwartał 2026 r.</w:t>
            </w:r>
          </w:p>
        </w:tc>
      </w:tr>
      <w:tr w:rsidR="00FF1C3B" w14:paraId="72AF8796" w14:textId="77777777" w:rsidTr="00FF1C3B">
        <w:tc>
          <w:tcPr>
            <w:tcW w:w="496" w:type="dxa"/>
          </w:tcPr>
          <w:p w14:paraId="28D3E6B0" w14:textId="51AE989A" w:rsidR="00FF1C3B" w:rsidRDefault="00646373" w:rsidP="00691192">
            <w:pPr>
              <w:jc w:val="both"/>
            </w:pPr>
            <w:r>
              <w:t>7.</w:t>
            </w:r>
          </w:p>
        </w:tc>
        <w:tc>
          <w:tcPr>
            <w:tcW w:w="6096" w:type="dxa"/>
          </w:tcPr>
          <w:p w14:paraId="6445A7EE" w14:textId="2A2B8095" w:rsidR="00FF1C3B" w:rsidRPr="00FF1C3B" w:rsidRDefault="0029073B" w:rsidP="00691192">
            <w:pPr>
              <w:jc w:val="both"/>
            </w:pPr>
            <w:r w:rsidRPr="0029073B">
              <w:t xml:space="preserve">Przedrożenie projektu </w:t>
            </w:r>
            <w:r>
              <w:t>aktualizacji</w:t>
            </w:r>
            <w:r w:rsidR="007E3B50">
              <w:t xml:space="preserve"> </w:t>
            </w:r>
            <w:r w:rsidRPr="0029073B">
              <w:t>Strategii Rozwoju Gminy Michalów</w:t>
            </w:r>
            <w:r>
              <w:t xml:space="preserve"> do </w:t>
            </w:r>
            <w:r w:rsidR="00646373">
              <w:t xml:space="preserve">roku </w:t>
            </w:r>
            <w:r w:rsidR="007E3B50">
              <w:t xml:space="preserve">2030 </w:t>
            </w:r>
            <w:r w:rsidR="007E3B50" w:rsidRPr="0029073B">
              <w:t>Zarządowi</w:t>
            </w:r>
            <w:r w:rsidRPr="0029073B">
              <w:t xml:space="preserve"> Województwa Świętokrzyskiego </w:t>
            </w:r>
            <w:r>
              <w:t>i</w:t>
            </w:r>
            <w:r w:rsidRPr="0029073B">
              <w:t xml:space="preserve"> </w:t>
            </w:r>
            <w:r>
              <w:t>sąsiednim</w:t>
            </w:r>
            <w:r w:rsidRPr="0029073B">
              <w:t xml:space="preserve"> samorządom</w:t>
            </w:r>
            <w:r>
              <w:t xml:space="preserve"> gminnym oraz</w:t>
            </w:r>
            <w:r w:rsidRPr="0029073B">
              <w:t xml:space="preserve"> zarz</w:t>
            </w:r>
            <w:r>
              <w:t>ą</w:t>
            </w:r>
            <w:r w:rsidRPr="0029073B">
              <w:t>dowi Powiatu do   zaopiniowania</w:t>
            </w:r>
          </w:p>
        </w:tc>
        <w:tc>
          <w:tcPr>
            <w:tcW w:w="2404" w:type="dxa"/>
          </w:tcPr>
          <w:p w14:paraId="5F4845ED" w14:textId="02D1ED09" w:rsidR="00FF1C3B" w:rsidRDefault="001A5AD2" w:rsidP="00691192">
            <w:pPr>
              <w:jc w:val="both"/>
            </w:pPr>
            <w:r>
              <w:t>III kwartał 2026 r.</w:t>
            </w:r>
          </w:p>
        </w:tc>
      </w:tr>
      <w:tr w:rsidR="0029073B" w14:paraId="4D7084AA" w14:textId="77777777" w:rsidTr="00FF1C3B">
        <w:tc>
          <w:tcPr>
            <w:tcW w:w="496" w:type="dxa"/>
          </w:tcPr>
          <w:p w14:paraId="7BBAC16D" w14:textId="3C49067A" w:rsidR="0029073B" w:rsidRDefault="00646373" w:rsidP="00691192">
            <w:pPr>
              <w:jc w:val="both"/>
            </w:pPr>
            <w:r>
              <w:t>8.</w:t>
            </w:r>
          </w:p>
        </w:tc>
        <w:tc>
          <w:tcPr>
            <w:tcW w:w="6096" w:type="dxa"/>
          </w:tcPr>
          <w:p w14:paraId="469B67DC" w14:textId="677D29B7" w:rsidR="0029073B" w:rsidRPr="0029073B" w:rsidRDefault="0029073B" w:rsidP="00691192">
            <w:pPr>
              <w:jc w:val="both"/>
            </w:pPr>
            <w:r w:rsidRPr="0029073B">
              <w:t xml:space="preserve">Konsultacje opracowanego projektu </w:t>
            </w:r>
            <w:r>
              <w:t xml:space="preserve">aktualizacji </w:t>
            </w:r>
            <w:r w:rsidRPr="0029073B">
              <w:t>Strategii Rozwoju Gminy Micha</w:t>
            </w:r>
            <w:r>
              <w:t>łó</w:t>
            </w:r>
            <w:r w:rsidRPr="0029073B">
              <w:t xml:space="preserve">w do </w:t>
            </w:r>
            <w:r w:rsidR="00646373">
              <w:t xml:space="preserve">roku </w:t>
            </w:r>
            <w:r w:rsidRPr="0029073B">
              <w:t>2030.</w:t>
            </w:r>
          </w:p>
        </w:tc>
        <w:tc>
          <w:tcPr>
            <w:tcW w:w="2404" w:type="dxa"/>
          </w:tcPr>
          <w:p w14:paraId="52EC471A" w14:textId="0A734697" w:rsidR="0029073B" w:rsidRDefault="001A5AD2" w:rsidP="00691192">
            <w:pPr>
              <w:jc w:val="both"/>
            </w:pPr>
            <w:r>
              <w:t>III kwartał 2026 r.</w:t>
            </w:r>
          </w:p>
        </w:tc>
      </w:tr>
      <w:tr w:rsidR="0029073B" w14:paraId="193F3EF0" w14:textId="77777777" w:rsidTr="00FF1C3B">
        <w:tc>
          <w:tcPr>
            <w:tcW w:w="496" w:type="dxa"/>
          </w:tcPr>
          <w:p w14:paraId="46986FF1" w14:textId="4CFB6906" w:rsidR="0029073B" w:rsidRDefault="00646373" w:rsidP="00691192">
            <w:pPr>
              <w:jc w:val="both"/>
            </w:pPr>
            <w:r>
              <w:t>9.</w:t>
            </w:r>
          </w:p>
        </w:tc>
        <w:tc>
          <w:tcPr>
            <w:tcW w:w="6096" w:type="dxa"/>
          </w:tcPr>
          <w:p w14:paraId="610B4538" w14:textId="579E6D44" w:rsidR="0029073B" w:rsidRPr="0029073B" w:rsidRDefault="003463FA" w:rsidP="00691192">
            <w:pPr>
              <w:jc w:val="both"/>
            </w:pPr>
            <w:r w:rsidRPr="003463FA">
              <w:t>Uchwalenie Strategii Rozwoju Gminy Micha</w:t>
            </w:r>
            <w:r w:rsidR="00EA73C3">
              <w:t>ł</w:t>
            </w:r>
            <w:r w:rsidRPr="003463FA">
              <w:t xml:space="preserve">ów do </w:t>
            </w:r>
            <w:r w:rsidR="00646373">
              <w:t xml:space="preserve">roku </w:t>
            </w:r>
            <w:r w:rsidRPr="003463FA">
              <w:t>2030 przez Rade Gminy</w:t>
            </w:r>
          </w:p>
        </w:tc>
        <w:tc>
          <w:tcPr>
            <w:tcW w:w="2404" w:type="dxa"/>
          </w:tcPr>
          <w:p w14:paraId="086B58ED" w14:textId="4096B188" w:rsidR="0029073B" w:rsidRDefault="001A5AD2" w:rsidP="00691192">
            <w:pPr>
              <w:jc w:val="both"/>
            </w:pPr>
            <w:r>
              <w:t>III kwartał 2026 r.</w:t>
            </w:r>
          </w:p>
        </w:tc>
      </w:tr>
    </w:tbl>
    <w:p w14:paraId="4E6B6D10" w14:textId="77777777" w:rsidR="00691192" w:rsidRDefault="00691192" w:rsidP="00691192">
      <w:pPr>
        <w:spacing w:after="0"/>
        <w:ind w:left="66"/>
        <w:jc w:val="both"/>
      </w:pPr>
    </w:p>
    <w:p w14:paraId="1E091572" w14:textId="0C00965F" w:rsidR="00FF1C3B" w:rsidRDefault="00FF1C3B" w:rsidP="00FF1C3B">
      <w:pPr>
        <w:pStyle w:val="Akapitzlist"/>
        <w:numPr>
          <w:ilvl w:val="0"/>
          <w:numId w:val="1"/>
        </w:numPr>
        <w:spacing w:after="0"/>
        <w:jc w:val="both"/>
      </w:pPr>
      <w:r w:rsidRPr="00FF1C3B">
        <w:t>Harmonogram ma charakter ramowy i może ulec zmianie z uwagi na obecnie trwający proces tworzenia i aktualizacji regionalnych dokumentów strategicznych, a także ewentualna konieczno</w:t>
      </w:r>
      <w:r>
        <w:t>ść</w:t>
      </w:r>
      <w:r w:rsidRPr="00FF1C3B">
        <w:t xml:space="preserve"> przeprowadzenia procedury strategicznej oceny oddziaływania na </w:t>
      </w:r>
      <w:r>
        <w:t>ś</w:t>
      </w:r>
      <w:r w:rsidRPr="00FF1C3B">
        <w:t>rodowisko projektu strategii oraz inne nieprzewidywalne okoliczności</w:t>
      </w:r>
      <w:r>
        <w:t xml:space="preserve"> zewnętrznych</w:t>
      </w:r>
      <w:r w:rsidRPr="00FF1C3B">
        <w:t>.</w:t>
      </w:r>
    </w:p>
    <w:sectPr w:rsidR="00FF1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7DE4"/>
    <w:multiLevelType w:val="hybridMultilevel"/>
    <w:tmpl w:val="1B5E5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835A9"/>
    <w:multiLevelType w:val="hybridMultilevel"/>
    <w:tmpl w:val="5718C26E"/>
    <w:lvl w:ilvl="0" w:tplc="45D68E7A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268634118">
    <w:abstractNumId w:val="0"/>
  </w:num>
  <w:num w:numId="2" w16cid:durableId="1873304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E9"/>
    <w:rsid w:val="00037E96"/>
    <w:rsid w:val="000A39B6"/>
    <w:rsid w:val="000E7DD6"/>
    <w:rsid w:val="00124D08"/>
    <w:rsid w:val="001A5AD2"/>
    <w:rsid w:val="001B4725"/>
    <w:rsid w:val="0029073B"/>
    <w:rsid w:val="002B758B"/>
    <w:rsid w:val="00301A9E"/>
    <w:rsid w:val="003463FA"/>
    <w:rsid w:val="003612E9"/>
    <w:rsid w:val="004949A1"/>
    <w:rsid w:val="004F70F1"/>
    <w:rsid w:val="00646373"/>
    <w:rsid w:val="00691192"/>
    <w:rsid w:val="006D6303"/>
    <w:rsid w:val="007E3B50"/>
    <w:rsid w:val="00817983"/>
    <w:rsid w:val="00882015"/>
    <w:rsid w:val="00926DA6"/>
    <w:rsid w:val="00A35874"/>
    <w:rsid w:val="00A8602D"/>
    <w:rsid w:val="00AE7E87"/>
    <w:rsid w:val="00C11103"/>
    <w:rsid w:val="00C268F1"/>
    <w:rsid w:val="00C3579A"/>
    <w:rsid w:val="00CE7B4C"/>
    <w:rsid w:val="00D156CE"/>
    <w:rsid w:val="00E34F87"/>
    <w:rsid w:val="00E66A54"/>
    <w:rsid w:val="00EA73C3"/>
    <w:rsid w:val="00FC141F"/>
    <w:rsid w:val="00FF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320F"/>
  <w15:chartTrackingRefBased/>
  <w15:docId w15:val="{8E2B01FF-8166-4471-95C4-EC818A65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1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2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2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2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2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2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2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2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2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2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2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2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2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2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2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2E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91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ŚźródłoRysunków"/>
    <w:link w:val="BezodstpwZnak"/>
    <w:uiPriority w:val="1"/>
    <w:qFormat/>
    <w:rsid w:val="001B4725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BezodstpwZnak">
    <w:name w:val="Bez odstępów Znak"/>
    <w:aliases w:val="ŚźródłoRysunków Znak"/>
    <w:link w:val="Bezodstpw"/>
    <w:uiPriority w:val="1"/>
    <w:locked/>
    <w:rsid w:val="001B472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928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STRZYŻ</dc:creator>
  <cp:keywords/>
  <dc:description/>
  <cp:lastModifiedBy>Małgorzata Leszczyńska-Stawiarz</cp:lastModifiedBy>
  <cp:revision>2</cp:revision>
  <cp:lastPrinted>2026-06-08T07:33:00Z</cp:lastPrinted>
  <dcterms:created xsi:type="dcterms:W3CDTF">2026-06-08T07:34:00Z</dcterms:created>
  <dcterms:modified xsi:type="dcterms:W3CDTF">2026-06-08T07:34:00Z</dcterms:modified>
</cp:coreProperties>
</file>