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A91D" w14:textId="77777777" w:rsidR="00494687" w:rsidRPr="00494687" w:rsidRDefault="00494687" w:rsidP="00280F06">
      <w:pPr>
        <w:jc w:val="center"/>
        <w:rPr>
          <w:rFonts w:ascii="Book Antiqua" w:hAnsi="Book Antiqua"/>
          <w:b/>
          <w:sz w:val="20"/>
          <w:szCs w:val="20"/>
        </w:rPr>
      </w:pPr>
    </w:p>
    <w:p w14:paraId="68176971" w14:textId="1719B7CB" w:rsidR="00E4178B" w:rsidRPr="00494687" w:rsidRDefault="00E4178B" w:rsidP="00280F06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 xml:space="preserve">FORMULARZ ZGŁASZANIA </w:t>
      </w:r>
      <w:r w:rsidR="00A73134">
        <w:rPr>
          <w:rFonts w:ascii="Book Antiqua" w:hAnsi="Book Antiqua"/>
          <w:b/>
        </w:rPr>
        <w:t xml:space="preserve">OPINII, </w:t>
      </w:r>
      <w:r w:rsidRPr="00494687">
        <w:rPr>
          <w:rFonts w:ascii="Book Antiqua" w:hAnsi="Book Antiqua"/>
          <w:b/>
        </w:rPr>
        <w:t xml:space="preserve">UWAG I PROPOZYCJI </w:t>
      </w:r>
    </w:p>
    <w:p w14:paraId="100CF225" w14:textId="77777777" w:rsidR="00A73134" w:rsidRPr="00A73134" w:rsidRDefault="00E4178B" w:rsidP="00A73134">
      <w:pPr>
        <w:pStyle w:val="Styl"/>
        <w:shd w:val="clear" w:color="auto" w:fill="FFFFFF"/>
        <w:spacing w:line="360" w:lineRule="auto"/>
        <w:ind w:right="1"/>
        <w:jc w:val="both"/>
        <w:rPr>
          <w:rFonts w:ascii="Book Antiqua" w:hAnsi="Book Antiqua"/>
          <w:b/>
          <w:bCs/>
          <w:kern w:val="36"/>
        </w:rPr>
      </w:pPr>
      <w:r w:rsidRPr="00494687">
        <w:rPr>
          <w:rFonts w:ascii="Book Antiqua" w:hAnsi="Book Antiqua"/>
          <w:b/>
        </w:rPr>
        <w:t xml:space="preserve">do projektu uchwały </w:t>
      </w:r>
      <w:r w:rsidRPr="00A73134">
        <w:rPr>
          <w:rFonts w:ascii="Book Antiqua" w:hAnsi="Book Antiqua"/>
          <w:b/>
        </w:rPr>
        <w:t xml:space="preserve">w </w:t>
      </w:r>
      <w:r w:rsidR="00A73134" w:rsidRPr="00A73134">
        <w:rPr>
          <w:rFonts w:ascii="Book Antiqua" w:hAnsi="Book Antiqua"/>
          <w:b/>
          <w:bCs/>
          <w:kern w:val="36"/>
        </w:rPr>
        <w:t>sprawie likwidacji Samorządowej Szkoły Podstawowej                            w Górach oraz Samorządowego Przedszkola w Górach wchodzących w skład Zespołu Placówek Oświatowych w Górach</w:t>
      </w:r>
    </w:p>
    <w:p w14:paraId="4110F918" w14:textId="5BB23607" w:rsidR="00643F80" w:rsidRDefault="00643F80" w:rsidP="001C3857">
      <w:pPr>
        <w:jc w:val="center"/>
        <w:rPr>
          <w:b/>
          <w:bCs/>
          <w:kern w:val="36"/>
        </w:rPr>
      </w:pPr>
    </w:p>
    <w:p w14:paraId="2D01F065" w14:textId="67158EB7" w:rsidR="00494687" w:rsidRPr="00494687" w:rsidRDefault="00E4178B" w:rsidP="001C3857">
      <w:pPr>
        <w:jc w:val="center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442B232E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E701826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6D5B5241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636F696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68DAE8D8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5F16D3C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59F86240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28DE07B8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402BC1DF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1239FDB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3EB851ED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69B95A81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06D2068B" w14:textId="150CE684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</w:t>
      </w:r>
      <w:r w:rsidR="00A73134">
        <w:rPr>
          <w:rFonts w:ascii="Book Antiqua" w:hAnsi="Book Antiqua"/>
          <w:b/>
          <w:sz w:val="22"/>
          <w:szCs w:val="22"/>
        </w:rPr>
        <w:t xml:space="preserve">opinii, </w:t>
      </w:r>
      <w:r>
        <w:rPr>
          <w:rFonts w:ascii="Book Antiqua" w:hAnsi="Book Antiqua"/>
          <w:b/>
          <w:sz w:val="22"/>
          <w:szCs w:val="22"/>
        </w:rPr>
        <w:t xml:space="preserve">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565747D3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251C9C1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6B5C0FC" w14:textId="23B3E075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15B97584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06DE06FF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EBF2767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7AE1297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D6B4656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47764588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1F5648A7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4C2DE4C4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11B7357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0C0BE71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FAD856C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EE443D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160AA2F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022E12B7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0524A9A0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A8C0A8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197BFD96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44BC2D9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49E718C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3C909893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123A0BAF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57DEFF9B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100BEA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0A4A6951" w14:textId="77777777" w:rsidR="00561F1D" w:rsidRDefault="00561F1D" w:rsidP="00561F1D">
      <w:pPr>
        <w:pStyle w:val="Akapitzlist"/>
        <w:ind w:left="720"/>
        <w:jc w:val="both"/>
        <w:rPr>
          <w:rFonts w:ascii="Book Antiqua" w:hAnsi="Book Antiqua"/>
          <w:sz w:val="18"/>
          <w:szCs w:val="20"/>
        </w:rPr>
      </w:pPr>
    </w:p>
    <w:p w14:paraId="7B809A64" w14:textId="77777777" w:rsidR="00561F1D" w:rsidRDefault="00561F1D" w:rsidP="00561F1D">
      <w:pPr>
        <w:pStyle w:val="Akapitzlist"/>
        <w:ind w:left="720"/>
        <w:jc w:val="both"/>
        <w:rPr>
          <w:rFonts w:ascii="Book Antiqua" w:hAnsi="Book Antiqua"/>
          <w:sz w:val="18"/>
          <w:szCs w:val="20"/>
        </w:rPr>
      </w:pPr>
    </w:p>
    <w:p w14:paraId="0868D748" w14:textId="606F4496" w:rsidR="00561F1D" w:rsidRPr="00561F1D" w:rsidRDefault="00561F1D" w:rsidP="00561F1D">
      <w:pPr>
        <w:pStyle w:val="Akapitzlist"/>
        <w:ind w:left="720"/>
        <w:jc w:val="both"/>
        <w:rPr>
          <w:rFonts w:ascii="Book Antiqua" w:hAnsi="Book Antiqua"/>
          <w:sz w:val="18"/>
          <w:szCs w:val="20"/>
        </w:rPr>
      </w:pPr>
      <w:r w:rsidRPr="00561F1D">
        <w:rPr>
          <w:rFonts w:ascii="Book Antiqua" w:hAnsi="Book Antiqua"/>
          <w:sz w:val="18"/>
          <w:szCs w:val="20"/>
        </w:rPr>
        <w:t xml:space="preserve">……………………….                                                                                 </w:t>
      </w:r>
      <w:r>
        <w:rPr>
          <w:rFonts w:ascii="Book Antiqua" w:hAnsi="Book Antiqua"/>
          <w:sz w:val="18"/>
          <w:szCs w:val="20"/>
        </w:rPr>
        <w:t xml:space="preserve">                   </w:t>
      </w:r>
      <w:r w:rsidRPr="00561F1D">
        <w:rPr>
          <w:rFonts w:ascii="Book Antiqua" w:hAnsi="Book Antiqua"/>
          <w:sz w:val="18"/>
          <w:szCs w:val="20"/>
        </w:rPr>
        <w:t xml:space="preserve">  …………………………</w:t>
      </w:r>
    </w:p>
    <w:p w14:paraId="1C3CE8B3" w14:textId="24F0399B" w:rsidR="00561F1D" w:rsidRDefault="00561F1D" w:rsidP="00561F1D">
      <w:pPr>
        <w:pStyle w:val="Akapitzlist"/>
        <w:ind w:left="720"/>
        <w:jc w:val="both"/>
        <w:rPr>
          <w:rFonts w:ascii="Book Antiqua" w:hAnsi="Book Antiqua"/>
          <w:sz w:val="18"/>
          <w:szCs w:val="20"/>
        </w:rPr>
      </w:pPr>
      <w:r>
        <w:rPr>
          <w:rFonts w:ascii="Book Antiqua" w:hAnsi="Book Antiqua"/>
          <w:sz w:val="18"/>
          <w:szCs w:val="20"/>
        </w:rPr>
        <w:t xml:space="preserve">      </w:t>
      </w:r>
      <w:r w:rsidRPr="00561F1D">
        <w:rPr>
          <w:rFonts w:ascii="Book Antiqua" w:hAnsi="Book Antiqua"/>
          <w:sz w:val="18"/>
          <w:szCs w:val="20"/>
        </w:rPr>
        <w:t xml:space="preserve">(miejsce i data )                                                                                            </w:t>
      </w:r>
      <w:r>
        <w:rPr>
          <w:rFonts w:ascii="Book Antiqua" w:hAnsi="Book Antiqua"/>
          <w:sz w:val="18"/>
          <w:szCs w:val="20"/>
        </w:rPr>
        <w:t xml:space="preserve">                </w:t>
      </w:r>
      <w:r w:rsidRPr="00561F1D">
        <w:rPr>
          <w:rFonts w:ascii="Book Antiqua" w:hAnsi="Book Antiqua"/>
          <w:sz w:val="18"/>
          <w:szCs w:val="20"/>
        </w:rPr>
        <w:t xml:space="preserve">       (podpis osoby)</w:t>
      </w:r>
    </w:p>
    <w:p w14:paraId="42A93993" w14:textId="58F7246A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3CE9DBC0" w14:textId="77777777" w:rsidR="001C78BB" w:rsidRDefault="00F84375" w:rsidP="001C78BB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705494E1" w14:textId="6D67A43C" w:rsidR="001C78BB" w:rsidRPr="001C78BB" w:rsidRDefault="001C78BB" w:rsidP="001C78BB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18"/>
        </w:rPr>
      </w:pPr>
      <w:r w:rsidRPr="001C78BB">
        <w:rPr>
          <w:bCs/>
          <w:kern w:val="36"/>
          <w:sz w:val="18"/>
          <w:szCs w:val="18"/>
        </w:rPr>
        <w:t>Wypełnione formularze należy składać w nieprzekraczalnym terminie</w:t>
      </w:r>
      <w:r>
        <w:rPr>
          <w:bCs/>
          <w:kern w:val="36"/>
          <w:sz w:val="18"/>
          <w:szCs w:val="18"/>
        </w:rPr>
        <w:t xml:space="preserve"> </w:t>
      </w:r>
      <w:r w:rsidRPr="001C78BB">
        <w:rPr>
          <w:b/>
          <w:kern w:val="36"/>
          <w:sz w:val="18"/>
          <w:szCs w:val="18"/>
        </w:rPr>
        <w:t xml:space="preserve">od 23 lutego 2026 r. do dnia </w:t>
      </w:r>
      <w:r w:rsidR="00B33141" w:rsidRPr="00B33141">
        <w:rPr>
          <w:b/>
          <w:kern w:val="36"/>
          <w:sz w:val="18"/>
          <w:szCs w:val="18"/>
          <w:u w:val="single"/>
        </w:rPr>
        <w:t>09</w:t>
      </w:r>
      <w:r w:rsidRPr="00B33141">
        <w:rPr>
          <w:b/>
          <w:kern w:val="36"/>
          <w:sz w:val="18"/>
          <w:szCs w:val="18"/>
          <w:u w:val="single"/>
        </w:rPr>
        <w:t xml:space="preserve"> marca 2026 r. do godz. </w:t>
      </w:r>
      <w:r w:rsidRPr="001C78BB">
        <w:rPr>
          <w:b/>
          <w:kern w:val="36"/>
          <w:sz w:val="18"/>
          <w:szCs w:val="18"/>
          <w:u w:val="single"/>
        </w:rPr>
        <w:t>15.30:</w:t>
      </w:r>
    </w:p>
    <w:p w14:paraId="77E0817B" w14:textId="2BF2A1F2" w:rsidR="001C78BB" w:rsidRPr="001C78BB" w:rsidRDefault="001C78BB" w:rsidP="001C78BB">
      <w:pPr>
        <w:numPr>
          <w:ilvl w:val="0"/>
          <w:numId w:val="30"/>
        </w:numPr>
        <w:suppressAutoHyphens w:val="0"/>
        <w:ind w:left="709" w:hanging="283"/>
        <w:jc w:val="both"/>
        <w:rPr>
          <w:bCs/>
          <w:kern w:val="36"/>
          <w:sz w:val="18"/>
          <w:szCs w:val="18"/>
        </w:rPr>
      </w:pPr>
      <w:r w:rsidRPr="001C78BB">
        <w:rPr>
          <w:bCs/>
          <w:kern w:val="36"/>
          <w:sz w:val="18"/>
          <w:szCs w:val="18"/>
        </w:rPr>
        <w:t>w sekretariacie Urzędu Gminy w Michałowie pok. nr 1; 28-411 Michałów, Michałów 115. W przypadku przesłania pocztą decydująca jest data wpływu do Urzędu Gminy  w Michałowie, a nie data stempla pocztowego, lub</w:t>
      </w:r>
    </w:p>
    <w:p w14:paraId="7AD454B9" w14:textId="77777777" w:rsidR="001C78BB" w:rsidRPr="001C78BB" w:rsidRDefault="001C78BB" w:rsidP="001C78BB">
      <w:pPr>
        <w:numPr>
          <w:ilvl w:val="0"/>
          <w:numId w:val="30"/>
        </w:numPr>
        <w:suppressAutoHyphens w:val="0"/>
        <w:ind w:left="709" w:hanging="283"/>
        <w:jc w:val="both"/>
        <w:rPr>
          <w:bCs/>
          <w:kern w:val="36"/>
          <w:sz w:val="18"/>
          <w:szCs w:val="18"/>
        </w:rPr>
      </w:pPr>
      <w:r w:rsidRPr="001C78BB">
        <w:rPr>
          <w:bCs/>
          <w:kern w:val="36"/>
          <w:sz w:val="18"/>
          <w:szCs w:val="18"/>
        </w:rPr>
        <w:t xml:space="preserve">drogą elektroniczną na adres e-mail: </w:t>
      </w:r>
      <w:hyperlink r:id="rId7" w:history="1">
        <w:r w:rsidRPr="001C78BB">
          <w:rPr>
            <w:rStyle w:val="Hipercze"/>
            <w:bCs/>
            <w:color w:val="000000" w:themeColor="text1"/>
            <w:kern w:val="36"/>
            <w:sz w:val="18"/>
            <w:szCs w:val="18"/>
            <w:u w:val="none"/>
          </w:rPr>
          <w:t>gmina@michalow.pl</w:t>
        </w:r>
      </w:hyperlink>
      <w:r w:rsidRPr="001C78BB">
        <w:rPr>
          <w:bCs/>
          <w:color w:val="000000" w:themeColor="text1"/>
          <w:kern w:val="36"/>
          <w:sz w:val="18"/>
          <w:szCs w:val="18"/>
        </w:rPr>
        <w:t>.</w:t>
      </w:r>
    </w:p>
    <w:p w14:paraId="2EAAF32A" w14:textId="77777777" w:rsidR="001C78BB" w:rsidRDefault="001C78BB" w:rsidP="001C78BB">
      <w:pPr>
        <w:pStyle w:val="Akapitzlist"/>
        <w:ind w:left="284"/>
        <w:jc w:val="both"/>
        <w:rPr>
          <w:rFonts w:ascii="Book Antiqua" w:hAnsi="Book Antiqua"/>
          <w:sz w:val="18"/>
          <w:szCs w:val="20"/>
        </w:rPr>
      </w:pPr>
    </w:p>
    <w:p w14:paraId="211E679B" w14:textId="54212101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</w:p>
    <w:sectPr w:rsidR="00494687" w:rsidRPr="00494687" w:rsidSect="00CA232E">
      <w:headerReference w:type="default" r:id="rId8"/>
      <w:footerReference w:type="default" r:id="rId9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8347" w14:textId="77777777" w:rsidR="00AE2D0A" w:rsidRDefault="00AE2D0A">
      <w:r>
        <w:separator/>
      </w:r>
    </w:p>
  </w:endnote>
  <w:endnote w:type="continuationSeparator" w:id="0">
    <w:p w14:paraId="14E8225D" w14:textId="77777777" w:rsidR="00AE2D0A" w:rsidRDefault="00AE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0073AAC1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2128D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2128D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6A53A6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AF51" w14:textId="77777777" w:rsidR="00AE2D0A" w:rsidRDefault="00AE2D0A">
      <w:r>
        <w:separator/>
      </w:r>
    </w:p>
  </w:footnote>
  <w:footnote w:type="continuationSeparator" w:id="0">
    <w:p w14:paraId="6B643C89" w14:textId="77777777" w:rsidR="00AE2D0A" w:rsidRDefault="00AE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39D5" w14:textId="77777777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Załącznik nr 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3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24025B33" w14:textId="75B88444" w:rsidR="009A6A69" w:rsidRPr="009A6A69" w:rsidRDefault="00280F06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>
      <w:rPr>
        <w:rFonts w:ascii="Book Antiqua" w:eastAsiaTheme="minorHAnsi" w:hAnsi="Book Antiqua" w:cstheme="minorBidi"/>
        <w:sz w:val="20"/>
        <w:szCs w:val="20"/>
        <w:lang w:eastAsia="en-US"/>
      </w:rPr>
      <w:t>do z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arządzenia nr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O</w:t>
    </w:r>
    <w:r w:rsidR="00876F44">
      <w:rPr>
        <w:rFonts w:ascii="Book Antiqua" w:eastAsiaTheme="minorHAnsi" w:hAnsi="Book Antiqua" w:cstheme="minorBidi"/>
        <w:sz w:val="20"/>
        <w:szCs w:val="20"/>
        <w:lang w:eastAsia="en-US"/>
      </w:rPr>
      <w:t>.</w:t>
    </w:r>
    <w:r w:rsidR="00A73134">
      <w:rPr>
        <w:rFonts w:ascii="Book Antiqua" w:eastAsiaTheme="minorHAnsi" w:hAnsi="Book Antiqua" w:cstheme="minorBidi"/>
        <w:sz w:val="20"/>
        <w:szCs w:val="20"/>
        <w:lang w:eastAsia="en-US"/>
      </w:rPr>
      <w:t>15</w:t>
    </w:r>
    <w:r w:rsidR="00876F44">
      <w:rPr>
        <w:rFonts w:ascii="Book Antiqua" w:eastAsiaTheme="minorHAnsi" w:hAnsi="Book Antiqua" w:cstheme="minorBidi"/>
        <w:sz w:val="20"/>
        <w:szCs w:val="20"/>
        <w:lang w:eastAsia="en-US"/>
      </w:rPr>
      <w:t>.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20</w:t>
    </w:r>
    <w:r w:rsidR="001C3857">
      <w:rPr>
        <w:rFonts w:ascii="Book Antiqua" w:eastAsiaTheme="minorHAnsi" w:hAnsi="Book Antiqua" w:cstheme="minorBidi"/>
        <w:sz w:val="20"/>
        <w:szCs w:val="20"/>
        <w:lang w:eastAsia="en-US"/>
      </w:rPr>
      <w:t>2</w:t>
    </w:r>
    <w:r w:rsidR="00A73134">
      <w:rPr>
        <w:rFonts w:ascii="Book Antiqua" w:eastAsiaTheme="minorHAnsi" w:hAnsi="Book Antiqua" w:cstheme="minorBidi"/>
        <w:sz w:val="20"/>
        <w:szCs w:val="20"/>
        <w:lang w:eastAsia="en-US"/>
      </w:rPr>
      <w:t>6</w:t>
    </w:r>
  </w:p>
  <w:p w14:paraId="09717D8F" w14:textId="6CEF4168" w:rsidR="009A6A69" w:rsidRDefault="00280F06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Wójta Gminy Michałów 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 dnia </w:t>
    </w:r>
    <w:r w:rsidR="00643F80">
      <w:rPr>
        <w:rFonts w:ascii="Book Antiqua" w:eastAsiaTheme="minorHAnsi" w:hAnsi="Book Antiqua" w:cstheme="minorBidi"/>
        <w:sz w:val="20"/>
        <w:szCs w:val="20"/>
        <w:lang w:eastAsia="en-US"/>
      </w:rPr>
      <w:t>2</w:t>
    </w:r>
    <w:r w:rsidR="00A73134">
      <w:rPr>
        <w:rFonts w:ascii="Book Antiqua" w:eastAsiaTheme="minorHAnsi" w:hAnsi="Book Antiqua" w:cstheme="minorBidi"/>
        <w:sz w:val="20"/>
        <w:szCs w:val="20"/>
        <w:lang w:eastAsia="en-US"/>
      </w:rPr>
      <w:t>3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  <w:r w:rsidR="00A73134">
      <w:rPr>
        <w:rFonts w:ascii="Book Antiqua" w:eastAsiaTheme="minorHAnsi" w:hAnsi="Book Antiqua" w:cstheme="minorBidi"/>
        <w:sz w:val="20"/>
        <w:szCs w:val="20"/>
        <w:lang w:eastAsia="en-US"/>
      </w:rPr>
      <w:t>lutego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20</w:t>
    </w:r>
    <w:r w:rsidR="001C3857">
      <w:rPr>
        <w:rFonts w:ascii="Book Antiqua" w:eastAsiaTheme="minorHAnsi" w:hAnsi="Book Antiqua" w:cstheme="minorBidi"/>
        <w:sz w:val="20"/>
        <w:szCs w:val="20"/>
        <w:lang w:eastAsia="en-US"/>
      </w:rPr>
      <w:t>2</w:t>
    </w:r>
    <w:r w:rsidR="00A73134">
      <w:rPr>
        <w:rFonts w:ascii="Book Antiqua" w:eastAsiaTheme="minorHAnsi" w:hAnsi="Book Antiqua" w:cstheme="minorBidi"/>
        <w:sz w:val="20"/>
        <w:szCs w:val="20"/>
        <w:lang w:eastAsia="en-US"/>
      </w:rPr>
      <w:t>6</w:t>
    </w:r>
    <w:r w:rsidR="009A6A69" w:rsidRP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8AC63AE"/>
    <w:multiLevelType w:val="hybridMultilevel"/>
    <w:tmpl w:val="BF2A5B2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23036">
    <w:abstractNumId w:val="8"/>
  </w:num>
  <w:num w:numId="2" w16cid:durableId="144930001">
    <w:abstractNumId w:val="0"/>
  </w:num>
  <w:num w:numId="3" w16cid:durableId="749933803">
    <w:abstractNumId w:val="16"/>
  </w:num>
  <w:num w:numId="4" w16cid:durableId="315573242">
    <w:abstractNumId w:val="3"/>
  </w:num>
  <w:num w:numId="5" w16cid:durableId="1036007598">
    <w:abstractNumId w:val="25"/>
  </w:num>
  <w:num w:numId="6" w16cid:durableId="1143504783">
    <w:abstractNumId w:val="6"/>
  </w:num>
  <w:num w:numId="7" w16cid:durableId="86511567">
    <w:abstractNumId w:val="18"/>
  </w:num>
  <w:num w:numId="8" w16cid:durableId="761073969">
    <w:abstractNumId w:val="15"/>
  </w:num>
  <w:num w:numId="9" w16cid:durableId="106314144">
    <w:abstractNumId w:val="2"/>
  </w:num>
  <w:num w:numId="10" w16cid:durableId="1994331463">
    <w:abstractNumId w:val="1"/>
  </w:num>
  <w:num w:numId="11" w16cid:durableId="734157790">
    <w:abstractNumId w:val="13"/>
  </w:num>
  <w:num w:numId="12" w16cid:durableId="781606863">
    <w:abstractNumId w:val="27"/>
  </w:num>
  <w:num w:numId="13" w16cid:durableId="1637056376">
    <w:abstractNumId w:val="4"/>
  </w:num>
  <w:num w:numId="14" w16cid:durableId="901136016">
    <w:abstractNumId w:val="7"/>
  </w:num>
  <w:num w:numId="15" w16cid:durableId="212885506">
    <w:abstractNumId w:val="11"/>
  </w:num>
  <w:num w:numId="16" w16cid:durableId="835026823">
    <w:abstractNumId w:val="23"/>
  </w:num>
  <w:num w:numId="17" w16cid:durableId="1229078110">
    <w:abstractNumId w:val="20"/>
  </w:num>
  <w:num w:numId="18" w16cid:durableId="1873687461">
    <w:abstractNumId w:val="19"/>
  </w:num>
  <w:num w:numId="19" w16cid:durableId="1029918599">
    <w:abstractNumId w:val="28"/>
  </w:num>
  <w:num w:numId="20" w16cid:durableId="1761951421">
    <w:abstractNumId w:val="26"/>
  </w:num>
  <w:num w:numId="21" w16cid:durableId="576985964">
    <w:abstractNumId w:val="29"/>
  </w:num>
  <w:num w:numId="22" w16cid:durableId="550728658">
    <w:abstractNumId w:val="17"/>
  </w:num>
  <w:num w:numId="23" w16cid:durableId="547182161">
    <w:abstractNumId w:val="9"/>
  </w:num>
  <w:num w:numId="24" w16cid:durableId="194775093">
    <w:abstractNumId w:val="5"/>
  </w:num>
  <w:num w:numId="25" w16cid:durableId="1251157266">
    <w:abstractNumId w:val="12"/>
  </w:num>
  <w:num w:numId="26" w16cid:durableId="461965986">
    <w:abstractNumId w:val="22"/>
  </w:num>
  <w:num w:numId="27" w16cid:durableId="1085614139">
    <w:abstractNumId w:val="14"/>
  </w:num>
  <w:num w:numId="28" w16cid:durableId="1759673662">
    <w:abstractNumId w:val="21"/>
  </w:num>
  <w:num w:numId="29" w16cid:durableId="1997830635">
    <w:abstractNumId w:val="10"/>
  </w:num>
  <w:num w:numId="30" w16cid:durableId="19090731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6130D"/>
    <w:rsid w:val="00063C9E"/>
    <w:rsid w:val="000732FF"/>
    <w:rsid w:val="00077D07"/>
    <w:rsid w:val="00084D37"/>
    <w:rsid w:val="000A2D3F"/>
    <w:rsid w:val="000C29B9"/>
    <w:rsid w:val="000C628E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B2D9C"/>
    <w:rsid w:val="001C3857"/>
    <w:rsid w:val="001C78BB"/>
    <w:rsid w:val="001F0B21"/>
    <w:rsid w:val="001F0E18"/>
    <w:rsid w:val="00203AF1"/>
    <w:rsid w:val="0022128D"/>
    <w:rsid w:val="002266BD"/>
    <w:rsid w:val="0025714A"/>
    <w:rsid w:val="00262F0B"/>
    <w:rsid w:val="00280F06"/>
    <w:rsid w:val="00287518"/>
    <w:rsid w:val="0029321B"/>
    <w:rsid w:val="002C5E7C"/>
    <w:rsid w:val="002C66B5"/>
    <w:rsid w:val="002C7FCC"/>
    <w:rsid w:val="002F73B7"/>
    <w:rsid w:val="00311C14"/>
    <w:rsid w:val="00331C39"/>
    <w:rsid w:val="003378AB"/>
    <w:rsid w:val="00337B42"/>
    <w:rsid w:val="00346D4C"/>
    <w:rsid w:val="00355825"/>
    <w:rsid w:val="00377EF2"/>
    <w:rsid w:val="003B46EE"/>
    <w:rsid w:val="003C02C8"/>
    <w:rsid w:val="003C4CA7"/>
    <w:rsid w:val="003D5214"/>
    <w:rsid w:val="003F08E2"/>
    <w:rsid w:val="0040028A"/>
    <w:rsid w:val="00427A47"/>
    <w:rsid w:val="00457007"/>
    <w:rsid w:val="00485DB8"/>
    <w:rsid w:val="00494687"/>
    <w:rsid w:val="00495653"/>
    <w:rsid w:val="004A0114"/>
    <w:rsid w:val="004A2AED"/>
    <w:rsid w:val="004B1FF1"/>
    <w:rsid w:val="004C2B37"/>
    <w:rsid w:val="004F18E5"/>
    <w:rsid w:val="004F6947"/>
    <w:rsid w:val="004F7057"/>
    <w:rsid w:val="0050196E"/>
    <w:rsid w:val="005554FE"/>
    <w:rsid w:val="00561F1D"/>
    <w:rsid w:val="00565E7B"/>
    <w:rsid w:val="005A4722"/>
    <w:rsid w:val="005A5C31"/>
    <w:rsid w:val="005A7977"/>
    <w:rsid w:val="005B3A97"/>
    <w:rsid w:val="005B7AE5"/>
    <w:rsid w:val="005D3075"/>
    <w:rsid w:val="005F7B0D"/>
    <w:rsid w:val="00642157"/>
    <w:rsid w:val="00643F80"/>
    <w:rsid w:val="00667746"/>
    <w:rsid w:val="00672488"/>
    <w:rsid w:val="00675266"/>
    <w:rsid w:val="006866A4"/>
    <w:rsid w:val="006A046B"/>
    <w:rsid w:val="006A6E75"/>
    <w:rsid w:val="006B1E48"/>
    <w:rsid w:val="006B70DA"/>
    <w:rsid w:val="006D37FA"/>
    <w:rsid w:val="006E0234"/>
    <w:rsid w:val="006F062C"/>
    <w:rsid w:val="00706B5D"/>
    <w:rsid w:val="007167CB"/>
    <w:rsid w:val="00726BA0"/>
    <w:rsid w:val="00732F42"/>
    <w:rsid w:val="007376E8"/>
    <w:rsid w:val="00742986"/>
    <w:rsid w:val="007445F5"/>
    <w:rsid w:val="00745B80"/>
    <w:rsid w:val="007472B0"/>
    <w:rsid w:val="00752BBD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6F44"/>
    <w:rsid w:val="008A6A24"/>
    <w:rsid w:val="00916220"/>
    <w:rsid w:val="00940784"/>
    <w:rsid w:val="0094516E"/>
    <w:rsid w:val="00974484"/>
    <w:rsid w:val="009A6A69"/>
    <w:rsid w:val="009A74AF"/>
    <w:rsid w:val="009B7C02"/>
    <w:rsid w:val="009C0D4E"/>
    <w:rsid w:val="009C1F76"/>
    <w:rsid w:val="009C3BDD"/>
    <w:rsid w:val="009D0626"/>
    <w:rsid w:val="00A22CD6"/>
    <w:rsid w:val="00A3610E"/>
    <w:rsid w:val="00A364B9"/>
    <w:rsid w:val="00A43630"/>
    <w:rsid w:val="00A65155"/>
    <w:rsid w:val="00A73134"/>
    <w:rsid w:val="00A8749B"/>
    <w:rsid w:val="00A918B8"/>
    <w:rsid w:val="00AB2F37"/>
    <w:rsid w:val="00AB4B2D"/>
    <w:rsid w:val="00AB615B"/>
    <w:rsid w:val="00AC426E"/>
    <w:rsid w:val="00AE2D0A"/>
    <w:rsid w:val="00AF2DEB"/>
    <w:rsid w:val="00B33141"/>
    <w:rsid w:val="00B73CEF"/>
    <w:rsid w:val="00B83C5B"/>
    <w:rsid w:val="00BC0CA3"/>
    <w:rsid w:val="00BC4612"/>
    <w:rsid w:val="00BE06AF"/>
    <w:rsid w:val="00C04229"/>
    <w:rsid w:val="00C25F89"/>
    <w:rsid w:val="00C5794E"/>
    <w:rsid w:val="00C57AF5"/>
    <w:rsid w:val="00C6189B"/>
    <w:rsid w:val="00C635F4"/>
    <w:rsid w:val="00C662D2"/>
    <w:rsid w:val="00C66658"/>
    <w:rsid w:val="00C674A0"/>
    <w:rsid w:val="00C9625D"/>
    <w:rsid w:val="00CA232E"/>
    <w:rsid w:val="00CA46BE"/>
    <w:rsid w:val="00CB3171"/>
    <w:rsid w:val="00CF5AE0"/>
    <w:rsid w:val="00D10E75"/>
    <w:rsid w:val="00D1253F"/>
    <w:rsid w:val="00D15DF8"/>
    <w:rsid w:val="00D22CEF"/>
    <w:rsid w:val="00D41437"/>
    <w:rsid w:val="00D47370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270C9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0F481"/>
  <w15:docId w15:val="{84E0C273-623F-4FB7-B58D-DCB44A2F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A73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micha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Ewa Gidel-Stefaniec</cp:lastModifiedBy>
  <cp:revision>10</cp:revision>
  <cp:lastPrinted>2019-08-19T14:09:00Z</cp:lastPrinted>
  <dcterms:created xsi:type="dcterms:W3CDTF">2020-01-20T13:25:00Z</dcterms:created>
  <dcterms:modified xsi:type="dcterms:W3CDTF">2026-02-23T13:24:00Z</dcterms:modified>
</cp:coreProperties>
</file>