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93317" w14:paraId="18AC5068" w14:textId="77777777" w:rsidTr="00E47749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254D5B8" w14:textId="77777777" w:rsidR="00093317" w:rsidRDefault="00093317" w:rsidP="00E47749">
            <w:pPr>
              <w:ind w:left="5669"/>
              <w:jc w:val="right"/>
              <w:rPr>
                <w:sz w:val="20"/>
              </w:rPr>
            </w:pPr>
            <w:r>
              <w:rPr>
                <w:b/>
                <w:i/>
                <w:sz w:val="24"/>
              </w:rPr>
              <w:t>Projekt uchwały</w:t>
            </w:r>
          </w:p>
          <w:p w14:paraId="4B97C6A4" w14:textId="77777777" w:rsidR="00093317" w:rsidRDefault="00093317" w:rsidP="00E47749">
            <w:pPr>
              <w:ind w:left="5669"/>
              <w:jc w:val="left"/>
              <w:rPr>
                <w:sz w:val="20"/>
              </w:rPr>
            </w:pPr>
          </w:p>
        </w:tc>
      </w:tr>
      <w:tr w:rsidR="00093317" w14:paraId="6E0C84F5" w14:textId="77777777" w:rsidTr="00E47749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5955C8E" w14:textId="77777777" w:rsidR="00093317" w:rsidRDefault="00093317" w:rsidP="000A6FFD">
            <w:pPr>
              <w:jc w:val="left"/>
              <w:rPr>
                <w:b/>
                <w:i/>
                <w:sz w:val="24"/>
              </w:rPr>
            </w:pPr>
          </w:p>
        </w:tc>
      </w:tr>
      <w:tr w:rsidR="00093317" w14:paraId="7A5752E2" w14:textId="77777777" w:rsidTr="00E47749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1558EE1" w14:textId="77777777" w:rsidR="00093317" w:rsidRDefault="00093317" w:rsidP="00E47749">
            <w:pPr>
              <w:ind w:left="5669"/>
              <w:jc w:val="left"/>
              <w:rPr>
                <w:b/>
                <w:i/>
                <w:sz w:val="24"/>
              </w:rPr>
            </w:pPr>
          </w:p>
        </w:tc>
      </w:tr>
    </w:tbl>
    <w:p w14:paraId="22E4D8D4" w14:textId="77777777" w:rsidR="00093317" w:rsidRDefault="00093317" w:rsidP="000A6FFD">
      <w:pPr>
        <w:jc w:val="center"/>
        <w:rPr>
          <w:b/>
          <w:caps/>
        </w:rPr>
      </w:pPr>
      <w:r>
        <w:rPr>
          <w:b/>
          <w:caps/>
        </w:rPr>
        <w:t>Uchwała Nr ……..</w:t>
      </w:r>
      <w:r>
        <w:rPr>
          <w:b/>
          <w:caps/>
        </w:rPr>
        <w:br/>
        <w:t>Rady Gminy Michałów</w:t>
      </w:r>
    </w:p>
    <w:p w14:paraId="405F0074" w14:textId="77777777" w:rsidR="00093317" w:rsidRDefault="00093317" w:rsidP="00093317">
      <w:pPr>
        <w:spacing w:before="280" w:after="280"/>
        <w:jc w:val="center"/>
        <w:rPr>
          <w:b/>
          <w:caps/>
        </w:rPr>
      </w:pPr>
      <w:r>
        <w:t>z dnia  ……………… r</w:t>
      </w:r>
    </w:p>
    <w:p w14:paraId="17A13EE8" w14:textId="5F4C20EA" w:rsidR="00093317" w:rsidRDefault="00093317" w:rsidP="000A6FFD">
      <w:pPr>
        <w:keepNext/>
        <w:spacing w:after="480" w:line="276" w:lineRule="auto"/>
        <w:jc w:val="center"/>
      </w:pPr>
      <w:r>
        <w:rPr>
          <w:b/>
        </w:rPr>
        <w:t>w sprawie zmian</w:t>
      </w:r>
      <w:r>
        <w:rPr>
          <w:b/>
        </w:rPr>
        <w:t>y uchwały nr XVII/128/2019 z dnia 30 grudnia 2019 r w sprawie szczegółowego sposobu i zakresu świadcze</w:t>
      </w:r>
      <w:r w:rsidR="00897B09">
        <w:rPr>
          <w:b/>
        </w:rPr>
        <w:t>nia</w:t>
      </w:r>
      <w:r>
        <w:rPr>
          <w:b/>
        </w:rPr>
        <w:t xml:space="preserve">  usług  w zakresie odbierania odpadów komunalnych od właściciela nieruchomości i zagospodarowania tych odpadów w zamian za uiszczoną przez właściciela nieruchomości opłatę</w:t>
      </w:r>
      <w:r>
        <w:rPr>
          <w:b/>
        </w:rPr>
        <w:t xml:space="preserve"> </w:t>
      </w:r>
      <w:r>
        <w:rPr>
          <w:b/>
        </w:rPr>
        <w:t>za gospodarowanie odpadami komunalnymi na terenie gminy Michałów</w:t>
      </w:r>
    </w:p>
    <w:p w14:paraId="1FF6F8D0" w14:textId="660D0971" w:rsidR="00093317" w:rsidRDefault="00093317" w:rsidP="000A6FFD">
      <w:pPr>
        <w:keepLines/>
        <w:spacing w:before="120" w:after="120" w:line="276" w:lineRule="auto"/>
        <w:ind w:firstLine="227"/>
      </w:pPr>
      <w:r>
        <w:t>Na podstawie art. 18 ust 2 pkt 15, art. 40 ust. 1, art. 41 ust. 1, ustawy z dnia 8 marca 1990 roku o samorządzie gminnym (t.j. Dz. U. z 2025 r. poz. 1153) oraz art. </w:t>
      </w:r>
      <w:r w:rsidR="00E7345C">
        <w:t xml:space="preserve">6 r ust. 3 </w:t>
      </w:r>
      <w:r>
        <w:t xml:space="preserve">ustawy z dnia 13 września 1996 roku o utrzymaniu czystości i porządku w gminach (t.j. Dz.U. z 2025 r. poz. 733), po zasięgnięciu opinii Państwowego Powiatowego Inspektora  Sanitarnego w Busku-Zdroju  Rada Gminy </w:t>
      </w:r>
      <w:r w:rsidR="00897B09">
        <w:br/>
      </w:r>
      <w:r>
        <w:t>w Michałowie uchwala co następuje:</w:t>
      </w:r>
    </w:p>
    <w:p w14:paraId="60B415AF" w14:textId="024EC318" w:rsidR="00093317" w:rsidRDefault="00093317" w:rsidP="000A6FFD">
      <w:pPr>
        <w:keepNext/>
        <w:spacing w:after="480" w:line="276" w:lineRule="auto"/>
      </w:pPr>
      <w:r>
        <w:rPr>
          <w:b/>
        </w:rPr>
        <w:t>§ 1. </w:t>
      </w:r>
      <w:r>
        <w:t xml:space="preserve"> W </w:t>
      </w:r>
      <w:r w:rsidR="00897B09">
        <w:t xml:space="preserve">uchwale nr XVII/128/2019 Rady Gminy Michałów z dnia </w:t>
      </w:r>
      <w:r>
        <w:t xml:space="preserve"> </w:t>
      </w:r>
      <w:r w:rsidR="00897B09">
        <w:t xml:space="preserve">30 grudnia 2019 r w sprawie </w:t>
      </w:r>
      <w:r w:rsidR="00897B09">
        <w:rPr>
          <w:b/>
        </w:rPr>
        <w:t>szczegółowego sposobu i zakresu świadcze</w:t>
      </w:r>
      <w:r w:rsidR="00897B09">
        <w:rPr>
          <w:b/>
        </w:rPr>
        <w:t>nia</w:t>
      </w:r>
      <w:r w:rsidR="00897B09">
        <w:rPr>
          <w:b/>
        </w:rPr>
        <w:t xml:space="preserve">  usług  w zakresie odbierania odpadów komunalnych od właściciela nieruchomości i zagospodarowania tych odpadów w zamian za uiszczoną przez właściciela nieruchomości opłatę za gospodarowanie odpadami komunalnymi na terenie gminy Michałów</w:t>
      </w:r>
      <w:r>
        <w:t xml:space="preserve"> wprowadza się następujące zmiany:</w:t>
      </w:r>
    </w:p>
    <w:p w14:paraId="51791302" w14:textId="611939C0" w:rsidR="00093317" w:rsidRPr="00897B09" w:rsidRDefault="00093317" w:rsidP="000A6FFD">
      <w:pPr>
        <w:pStyle w:val="Akapitzlist"/>
        <w:keepLines/>
        <w:numPr>
          <w:ilvl w:val="0"/>
          <w:numId w:val="1"/>
        </w:numPr>
        <w:spacing w:before="120" w:after="12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W </w:t>
      </w:r>
      <w:r>
        <w:rPr>
          <w:rFonts w:cstheme="minorHAnsi"/>
          <w:color w:val="000000"/>
          <w:u w:color="000000"/>
        </w:rPr>
        <w:t>§</w:t>
      </w:r>
      <w:r>
        <w:rPr>
          <w:color w:val="000000"/>
          <w:u w:color="000000"/>
        </w:rPr>
        <w:t xml:space="preserve">2 ust. 1 </w:t>
      </w:r>
      <w:r w:rsidRPr="00897B09">
        <w:rPr>
          <w:color w:val="000000"/>
          <w:u w:color="000000"/>
        </w:rPr>
        <w:t>pkt 1) dodaje się podpunkt f) w brzmieniu</w:t>
      </w:r>
      <w:r w:rsidR="008438E3">
        <w:rPr>
          <w:color w:val="000000"/>
          <w:u w:color="000000"/>
        </w:rPr>
        <w:t>:</w:t>
      </w:r>
      <w:r w:rsidRPr="00897B09">
        <w:rPr>
          <w:color w:val="000000"/>
          <w:u w:color="000000"/>
        </w:rPr>
        <w:br/>
        <w:t>„ tekstylia i odzież – co najmniej jeden raz w miesiącu.”,</w:t>
      </w:r>
    </w:p>
    <w:p w14:paraId="2CDB01E1" w14:textId="0B79469A" w:rsidR="00093317" w:rsidRDefault="00093317" w:rsidP="000A6FFD">
      <w:pPr>
        <w:pStyle w:val="Akapitzlist"/>
        <w:keepLines/>
        <w:numPr>
          <w:ilvl w:val="0"/>
          <w:numId w:val="1"/>
        </w:numPr>
        <w:spacing w:before="120" w:after="12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W </w:t>
      </w:r>
      <w:r>
        <w:rPr>
          <w:rFonts w:cstheme="minorHAnsi"/>
          <w:color w:val="000000"/>
          <w:u w:color="000000"/>
        </w:rPr>
        <w:t>§</w:t>
      </w:r>
      <w:r w:rsidR="008438E3">
        <w:rPr>
          <w:rFonts w:cstheme="minorHAnsi"/>
          <w:color w:val="000000"/>
          <w:u w:color="000000"/>
        </w:rPr>
        <w:t>2</w:t>
      </w:r>
      <w:r>
        <w:rPr>
          <w:color w:val="000000"/>
          <w:u w:color="000000"/>
        </w:rPr>
        <w:t xml:space="preserve"> ust. 1 pkt 3) dodaje się podpunkt f) w brzmieniu</w:t>
      </w:r>
      <w:r w:rsidR="008438E3">
        <w:rPr>
          <w:color w:val="000000"/>
          <w:u w:color="000000"/>
        </w:rPr>
        <w:t>:</w:t>
      </w:r>
      <w:r>
        <w:rPr>
          <w:color w:val="000000"/>
          <w:u w:color="000000"/>
        </w:rPr>
        <w:br/>
        <w:t>„ tekstylia i odzież – co najmniej jeden raz w miesiącu</w:t>
      </w:r>
      <w:r w:rsidR="00897B09">
        <w:rPr>
          <w:color w:val="000000"/>
          <w:u w:color="000000"/>
        </w:rPr>
        <w:t>.</w:t>
      </w:r>
      <w:r>
        <w:rPr>
          <w:color w:val="000000"/>
          <w:u w:color="000000"/>
        </w:rPr>
        <w:t>”,</w:t>
      </w:r>
    </w:p>
    <w:p w14:paraId="2081C418" w14:textId="5CE12B36" w:rsidR="008438E3" w:rsidRDefault="00897B09" w:rsidP="000A6FFD">
      <w:pPr>
        <w:pStyle w:val="Akapitzlist"/>
        <w:keepLines/>
        <w:numPr>
          <w:ilvl w:val="0"/>
          <w:numId w:val="1"/>
        </w:numPr>
        <w:spacing w:before="120" w:after="120" w:line="276" w:lineRule="auto"/>
        <w:jc w:val="left"/>
        <w:rPr>
          <w:color w:val="000000"/>
          <w:u w:color="000000"/>
        </w:rPr>
      </w:pPr>
      <w:r>
        <w:rPr>
          <w:rFonts w:cstheme="minorHAnsi"/>
          <w:color w:val="000000"/>
          <w:u w:color="000000"/>
        </w:rPr>
        <w:t>§</w:t>
      </w:r>
      <w:r w:rsidR="008438E3">
        <w:rPr>
          <w:rFonts w:cstheme="minorHAnsi"/>
          <w:color w:val="000000"/>
          <w:u w:color="000000"/>
        </w:rPr>
        <w:t>3</w:t>
      </w:r>
      <w:r>
        <w:rPr>
          <w:color w:val="000000"/>
          <w:u w:color="000000"/>
        </w:rPr>
        <w:t xml:space="preserve"> ust. </w:t>
      </w:r>
      <w:r w:rsidR="008438E3">
        <w:rPr>
          <w:color w:val="000000"/>
          <w:u w:color="000000"/>
        </w:rPr>
        <w:t xml:space="preserve">3 otrzymuje </w:t>
      </w:r>
      <w:r>
        <w:rPr>
          <w:color w:val="000000"/>
          <w:u w:color="000000"/>
        </w:rPr>
        <w:t>brzmieni</w:t>
      </w:r>
      <w:r w:rsidR="008438E3">
        <w:rPr>
          <w:color w:val="000000"/>
          <w:u w:color="000000"/>
        </w:rPr>
        <w:t>e:</w:t>
      </w:r>
    </w:p>
    <w:p w14:paraId="34253DC3" w14:textId="45CBF4CE" w:rsidR="00897B09" w:rsidRDefault="00897B09" w:rsidP="000A6FFD">
      <w:pPr>
        <w:pStyle w:val="Akapitzlist"/>
        <w:keepLines/>
        <w:spacing w:before="120" w:after="120" w:line="276" w:lineRule="auto"/>
        <w:ind w:left="70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”</w:t>
      </w:r>
      <w:r w:rsidR="008438E3">
        <w:rPr>
          <w:color w:val="000000"/>
          <w:u w:color="000000"/>
        </w:rPr>
        <w:t>Harmonogram odbioru selektywnie zebranych odpadów z papieru, szkła, tworzywa sztucznego i metalu, bioodpadów, pozostałości po selekcji odpadów, tekstyliów i odzieży jest dostarczany  mieszkańcom w formie ulotki jeden raz w roku przed rozpoczęciem okresu jaki obejmuje, ponadto publikowany jest na stronie internetowej Urzędu Gminy w Michałowie oraz jest dostępny w Urzędzie Gminy.”</w:t>
      </w:r>
    </w:p>
    <w:p w14:paraId="68E3D985" w14:textId="77777777" w:rsidR="00093317" w:rsidRPr="00A1372D" w:rsidRDefault="00093317" w:rsidP="000A6FFD">
      <w:pPr>
        <w:pStyle w:val="Akapitzlist"/>
        <w:keepLines/>
        <w:spacing w:before="120" w:after="120" w:line="276" w:lineRule="auto"/>
        <w:ind w:left="700"/>
        <w:rPr>
          <w:color w:val="000000"/>
          <w:u w:color="000000"/>
        </w:rPr>
      </w:pPr>
    </w:p>
    <w:p w14:paraId="081CB9C8" w14:textId="77777777" w:rsidR="00093317" w:rsidRDefault="00093317" w:rsidP="000A6F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Michałów.</w:t>
      </w:r>
    </w:p>
    <w:p w14:paraId="510FE7CD" w14:textId="53D5C924" w:rsidR="00093317" w:rsidRDefault="00093317" w:rsidP="000A6FF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</w:t>
      </w:r>
      <w:r w:rsidRPr="0064120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Uchwała wchodzi w życie z dniem 01.01.2026 r i podlega ogłoszeniu w Dzienniku Urzędowym Województwa Świętokrzyskiego.</w:t>
      </w:r>
      <w:r>
        <w:rPr>
          <w:color w:val="000000"/>
          <w:u w:color="000000"/>
        </w:rPr>
        <w:tab/>
      </w:r>
    </w:p>
    <w:p w14:paraId="20C3D150" w14:textId="1C22104B" w:rsidR="00093317" w:rsidRDefault="00093317" w:rsidP="00093317">
      <w:pPr>
        <w:keepLines/>
        <w:ind w:left="6492"/>
        <w:rPr>
          <w:color w:val="000000"/>
          <w:sz w:val="24"/>
          <w:u w:color="000000"/>
        </w:rPr>
      </w:pPr>
      <w:r w:rsidRPr="00D226BD">
        <w:rPr>
          <w:color w:val="000000"/>
          <w:sz w:val="24"/>
          <w:u w:color="000000"/>
        </w:rPr>
        <w:t>P</w:t>
      </w:r>
      <w:r>
        <w:rPr>
          <w:color w:val="000000"/>
          <w:sz w:val="24"/>
          <w:u w:color="000000"/>
        </w:rPr>
        <w:t>RZEWODNICZĄCY</w:t>
      </w:r>
    </w:p>
    <w:p w14:paraId="2D5B3AD7" w14:textId="3A4D6F53" w:rsidR="00093317" w:rsidRDefault="00093317" w:rsidP="00093317">
      <w:pPr>
        <w:keepLines/>
        <w:ind w:left="4956" w:firstLine="708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                  RADY GMINY</w:t>
      </w:r>
    </w:p>
    <w:p w14:paraId="1FED1350" w14:textId="77777777" w:rsidR="00093317" w:rsidRDefault="00093317" w:rsidP="00093317">
      <w:pPr>
        <w:keepLines/>
        <w:spacing w:after="120"/>
        <w:ind w:left="4956" w:firstLine="708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        </w:t>
      </w:r>
    </w:p>
    <w:p w14:paraId="562C7250" w14:textId="1D10D4FF" w:rsidR="00093317" w:rsidRDefault="00093317" w:rsidP="00897B09">
      <w:pPr>
        <w:keepLines/>
        <w:ind w:left="4956" w:firstLine="708"/>
        <w:rPr>
          <w:color w:val="000000"/>
          <w:u w:color="000000"/>
        </w:rPr>
      </w:pPr>
      <w:r w:rsidRPr="003941C7">
        <w:rPr>
          <w:i/>
          <w:color w:val="000000"/>
          <w:sz w:val="24"/>
          <w:u w:color="000000"/>
        </w:rPr>
        <w:t xml:space="preserve">           </w:t>
      </w:r>
      <w:r>
        <w:rPr>
          <w:i/>
          <w:color w:val="000000"/>
          <w:sz w:val="24"/>
          <w:u w:color="000000"/>
        </w:rPr>
        <w:t xml:space="preserve">       </w:t>
      </w:r>
      <w:r w:rsidRPr="003941C7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 xml:space="preserve">Michał Klamiński  </w:t>
      </w:r>
    </w:p>
    <w:p w14:paraId="34AEA1A9" w14:textId="77777777" w:rsidR="000164DF" w:rsidRDefault="000164DF" w:rsidP="000A6FFD">
      <w:pPr>
        <w:spacing w:before="120" w:after="120" w:line="276" w:lineRule="auto"/>
        <w:jc w:val="center"/>
        <w:rPr>
          <w:color w:val="000000"/>
          <w:u w:color="000000"/>
        </w:rPr>
      </w:pPr>
      <w:bookmarkStart w:id="0" w:name="_Hlk210900481"/>
      <w:r>
        <w:rPr>
          <w:b/>
          <w:spacing w:val="20"/>
        </w:rPr>
        <w:lastRenderedPageBreak/>
        <w:t>Uzasadnienie</w:t>
      </w:r>
    </w:p>
    <w:p w14:paraId="01B9A671" w14:textId="77777777" w:rsidR="000C724D" w:rsidRDefault="000164DF" w:rsidP="000A6FFD">
      <w:pPr>
        <w:keepNext/>
        <w:spacing w:after="480" w:line="276" w:lineRule="auto"/>
        <w:jc w:val="center"/>
      </w:pPr>
      <w:r>
        <w:rPr>
          <w:b/>
          <w:color w:val="000000"/>
          <w:u w:color="000000"/>
        </w:rPr>
        <w:t xml:space="preserve">Do uchwały Nr … Rady Gminy Michałów </w:t>
      </w:r>
      <w:r w:rsidR="000C724D">
        <w:rPr>
          <w:b/>
        </w:rPr>
        <w:t>w sprawie zmiany uchwały nr XVII/128/2019 z dnia 30 grudnia 2019 r w sprawie szczegółowego sposobu i zakresu świadczenia  usług  w zakresie odbierania odpadów komunalnych od właściciela nieruchomości i zagospodarowania tych odpadów w zamian za uiszczoną przez właściciela nieruchomości opłatę za gospodarowanie odpadami komunalnymi na terenie gminy Michałów</w:t>
      </w:r>
    </w:p>
    <w:p w14:paraId="4650D8DB" w14:textId="3DF7BF96" w:rsidR="000164DF" w:rsidRPr="00B3765E" w:rsidRDefault="000164DF" w:rsidP="000A6FFD">
      <w:pPr>
        <w:keepNext/>
        <w:spacing w:after="480" w:line="276" w:lineRule="auto"/>
        <w:ind w:firstLine="283"/>
        <w:rPr>
          <w:bCs/>
        </w:rPr>
      </w:pPr>
      <w:r>
        <w:rPr>
          <w:bCs/>
          <w:color w:val="000000"/>
          <w:u w:color="000000"/>
        </w:rPr>
        <w:t xml:space="preserve"> Zgodnie z art. </w:t>
      </w:r>
      <w:r w:rsidR="000C724D">
        <w:rPr>
          <w:bCs/>
          <w:color w:val="000000"/>
          <w:u w:color="000000"/>
        </w:rPr>
        <w:t>6r</w:t>
      </w:r>
      <w:r>
        <w:rPr>
          <w:bCs/>
          <w:color w:val="000000"/>
          <w:u w:color="000000"/>
        </w:rPr>
        <w:t xml:space="preserve"> ustawy z dnia 13 września 1996 r o utrzymaniu czystości i porządku w gminach </w:t>
      </w:r>
      <w:r>
        <w:t>(t.j. Dz.U. z 2025 r. poz. 733</w:t>
      </w:r>
      <w:r>
        <w:rPr>
          <w:bCs/>
          <w:color w:val="000000"/>
          <w:u w:color="000000"/>
        </w:rPr>
        <w:t xml:space="preserve">), Rada Gminy </w:t>
      </w:r>
      <w:r w:rsidR="000C724D">
        <w:rPr>
          <w:bCs/>
          <w:color w:val="000000"/>
          <w:u w:color="000000"/>
        </w:rPr>
        <w:t xml:space="preserve">Michałów po zasięgnięciu opinii  Państwowego Powiatowego  Inspektora Sanitarnego  w Busku - Zdroju określa  </w:t>
      </w:r>
      <w:r>
        <w:rPr>
          <w:bCs/>
          <w:color w:val="000000"/>
          <w:u w:color="000000"/>
        </w:rPr>
        <w:t>w drodze uchwały</w:t>
      </w:r>
      <w:r w:rsidR="00054100">
        <w:rPr>
          <w:bCs/>
          <w:color w:val="000000"/>
          <w:u w:color="000000"/>
        </w:rPr>
        <w:t xml:space="preserve"> zmiany</w:t>
      </w:r>
      <w:r w:rsidR="000C724D">
        <w:rPr>
          <w:bCs/>
          <w:color w:val="000000"/>
          <w:u w:color="000000"/>
        </w:rPr>
        <w:t xml:space="preserve"> szczegółow</w:t>
      </w:r>
      <w:r w:rsidR="00054100">
        <w:rPr>
          <w:bCs/>
          <w:color w:val="000000"/>
          <w:u w:color="000000"/>
        </w:rPr>
        <w:t>ego</w:t>
      </w:r>
      <w:r w:rsidR="000C724D">
        <w:rPr>
          <w:bCs/>
          <w:color w:val="000000"/>
          <w:u w:color="000000"/>
        </w:rPr>
        <w:t xml:space="preserve"> spos</w:t>
      </w:r>
      <w:r w:rsidR="00054100">
        <w:rPr>
          <w:bCs/>
          <w:color w:val="000000"/>
          <w:u w:color="000000"/>
        </w:rPr>
        <w:t>obu</w:t>
      </w:r>
      <w:r w:rsidR="000C724D">
        <w:rPr>
          <w:bCs/>
          <w:color w:val="000000"/>
          <w:u w:color="000000"/>
        </w:rPr>
        <w:t xml:space="preserve"> i zakres</w:t>
      </w:r>
      <w:r w:rsidR="00054100">
        <w:rPr>
          <w:bCs/>
          <w:color w:val="000000"/>
          <w:u w:color="000000"/>
        </w:rPr>
        <w:t>u</w:t>
      </w:r>
      <w:r w:rsidR="000C724D">
        <w:rPr>
          <w:bCs/>
          <w:color w:val="000000"/>
          <w:u w:color="000000"/>
        </w:rPr>
        <w:t xml:space="preserve"> świadczenia usług w zakresie odbierania odpadów komunalnych od właścicieli nieruchomości i zagospodarowania tych odpadów w zamian za uiszczoną  przez właściciela nieruchomości opłatę za gospodarowanie odpadami komunalnymi.  Dodano frakcję tekstylia i odzież jako odbieraną co najmniej </w:t>
      </w:r>
      <w:r w:rsidR="00810B19">
        <w:rPr>
          <w:bCs/>
          <w:color w:val="000000"/>
          <w:u w:color="000000"/>
        </w:rPr>
        <w:t xml:space="preserve">jeden </w:t>
      </w:r>
      <w:r w:rsidR="000C724D">
        <w:rPr>
          <w:bCs/>
          <w:color w:val="000000"/>
          <w:u w:color="000000"/>
        </w:rPr>
        <w:t>raz w miesiącu.</w:t>
      </w:r>
      <w:r w:rsidR="00810B19">
        <w:rPr>
          <w:bCs/>
          <w:color w:val="000000"/>
          <w:u w:color="000000"/>
        </w:rPr>
        <w:t xml:space="preserve"> Frakcja ta ma być ujęta również w harmonogramie odbioru odpadów dostarczanym mieszkańcom w formie ulotki jeden raz w roku przed rozpoczęciem okresu jaki obejmuje, publikowanym na stronie internetowej Urzędu Gminy w Michałowie oraz dostępnym w Urzędzie Gminy.</w:t>
      </w:r>
      <w:r w:rsidR="00810B19">
        <w:rPr>
          <w:bCs/>
          <w:color w:val="000000"/>
          <w:u w:color="000000"/>
        </w:rPr>
        <w:tab/>
      </w:r>
      <w:r w:rsidR="00810B19">
        <w:rPr>
          <w:bCs/>
          <w:color w:val="000000"/>
          <w:u w:color="000000"/>
        </w:rPr>
        <w:br/>
        <w:t xml:space="preserve">      </w:t>
      </w:r>
      <w:r>
        <w:rPr>
          <w:bCs/>
          <w:color w:val="000000"/>
          <w:u w:color="000000"/>
        </w:rPr>
        <w:t>W związku z powyższym podjęcie niniejszej uchwały jest zasadne.</w:t>
      </w:r>
    </w:p>
    <w:p w14:paraId="269C1BAF" w14:textId="77777777" w:rsidR="000164DF" w:rsidRPr="00B3765E" w:rsidRDefault="000164DF" w:rsidP="000A6FFD">
      <w:pPr>
        <w:spacing w:line="276" w:lineRule="auto"/>
        <w:rPr>
          <w:bCs/>
        </w:rPr>
      </w:pPr>
    </w:p>
    <w:bookmarkEnd w:id="0"/>
    <w:p w14:paraId="4DDEBF0C" w14:textId="77777777" w:rsidR="000164DF" w:rsidRDefault="000164DF" w:rsidP="000A6FFD">
      <w:pPr>
        <w:spacing w:line="276" w:lineRule="auto"/>
      </w:pPr>
    </w:p>
    <w:p w14:paraId="34DDB07D" w14:textId="77777777" w:rsidR="00F53935" w:rsidRDefault="00F53935" w:rsidP="000A6FFD">
      <w:pPr>
        <w:spacing w:line="276" w:lineRule="auto"/>
      </w:pPr>
    </w:p>
    <w:sectPr w:rsidR="00F5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0C2E"/>
    <w:multiLevelType w:val="hybridMultilevel"/>
    <w:tmpl w:val="FDF08626"/>
    <w:lvl w:ilvl="0" w:tplc="C4743BA8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78568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17"/>
    <w:rsid w:val="000164DF"/>
    <w:rsid w:val="00054100"/>
    <w:rsid w:val="00093317"/>
    <w:rsid w:val="000A6FFD"/>
    <w:rsid w:val="000C724D"/>
    <w:rsid w:val="00120F5B"/>
    <w:rsid w:val="00810B19"/>
    <w:rsid w:val="008438E3"/>
    <w:rsid w:val="00897B09"/>
    <w:rsid w:val="00AF63AF"/>
    <w:rsid w:val="00E7345C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09B0"/>
  <w15:chartTrackingRefBased/>
  <w15:docId w15:val="{FB7573E5-47F7-4CF3-BFEB-FC1390B7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31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3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3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3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3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3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3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3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3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3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3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3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3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3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3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3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Purtak</dc:creator>
  <cp:keywords/>
  <dc:description/>
  <cp:lastModifiedBy>Dorota Purtak</cp:lastModifiedBy>
  <cp:revision>5</cp:revision>
  <dcterms:created xsi:type="dcterms:W3CDTF">2025-10-09T08:12:00Z</dcterms:created>
  <dcterms:modified xsi:type="dcterms:W3CDTF">2025-10-09T09:34:00Z</dcterms:modified>
</cp:coreProperties>
</file>