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389" w14:textId="69369A4D" w:rsidR="00330A40" w:rsidRPr="00F114C4" w:rsidRDefault="007C3ADB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ZARZĄDZENIE Nr O</w:t>
      </w:r>
      <w:r w:rsidR="00C61E9C">
        <w:rPr>
          <w:rFonts w:ascii="Cambria" w:hAnsi="Cambria"/>
          <w:b/>
          <w:bCs/>
          <w:color w:val="000000" w:themeColor="text1"/>
          <w:sz w:val="20"/>
          <w:szCs w:val="20"/>
        </w:rPr>
        <w:t>.39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.202</w:t>
      </w:r>
      <w:r w:rsidR="00164F60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5</w:t>
      </w:r>
    </w:p>
    <w:p w14:paraId="2C1CD1D5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WÓJTA GMINY MICHAŁÓW</w:t>
      </w:r>
    </w:p>
    <w:p w14:paraId="68AAA1A8" w14:textId="77777777" w:rsidR="00827C78" w:rsidRPr="00F114C4" w:rsidRDefault="00827C78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5089C98" w14:textId="4B91B815" w:rsidR="00330A40" w:rsidRPr="00F114C4" w:rsidRDefault="007C3ADB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z dnia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</w:t>
      </w:r>
      <w:r w:rsidR="00C61E9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11 kwietnia 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202</w:t>
      </w:r>
      <w:r w:rsidR="005B7C04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5</w:t>
      </w:r>
      <w:r w:rsidR="00BB776B" w:rsidRPr="00F114C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 r.</w:t>
      </w:r>
    </w:p>
    <w:p w14:paraId="666C6901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680539E1" w14:textId="6318F7D3" w:rsidR="007C3ADB" w:rsidRPr="00F114C4" w:rsidRDefault="00330A40" w:rsidP="00F114C4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sprawie wyrażenia zgody na sprzedaż w drodze przetargu ustnego nieograniczonego nieruchomości gruntowej położonej </w:t>
      </w:r>
      <w:r w:rsidR="0031463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br/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w miejscowości </w:t>
      </w:r>
      <w:r w:rsidR="006503F4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Michałów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, oznaczonej Nr </w:t>
      </w:r>
      <w:r w:rsidR="00E1494D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1580/6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o pow. </w:t>
      </w:r>
      <w:r w:rsidR="00E1494D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0,0900</w:t>
      </w:r>
      <w:r w:rsidR="00BB776B" w:rsidRPr="00F114C4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 ha, stanowiącej własność Gminy Michałów.</w:t>
      </w:r>
      <w:bookmarkEnd w:id="0"/>
    </w:p>
    <w:p w14:paraId="7FC2089C" w14:textId="77777777" w:rsidR="00360C84" w:rsidRPr="00F114C4" w:rsidRDefault="00360C84" w:rsidP="00F114C4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bookmarkEnd w:id="1"/>
    <w:p w14:paraId="40319FE8" w14:textId="758A3C07" w:rsidR="000562B8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>4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6503F4" w:rsidRPr="00F114C4">
        <w:rPr>
          <w:rFonts w:ascii="Cambria" w:hAnsi="Cambria"/>
          <w:color w:val="000000" w:themeColor="text1"/>
          <w:sz w:val="20"/>
          <w:szCs w:val="20"/>
        </w:rPr>
        <w:t>1465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z późn. zm.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F114C4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F114C4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E12EB2" w:rsidRPr="00F114C4">
        <w:rPr>
          <w:rFonts w:ascii="Cambria" w:hAnsi="Cambria"/>
          <w:color w:val="000000" w:themeColor="text1"/>
          <w:sz w:val="20"/>
          <w:szCs w:val="20"/>
        </w:rPr>
        <w:t>4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E12EB2" w:rsidRPr="00F114C4">
        <w:rPr>
          <w:rFonts w:ascii="Cambria" w:hAnsi="Cambria"/>
          <w:color w:val="000000" w:themeColor="text1"/>
          <w:sz w:val="20"/>
          <w:szCs w:val="20"/>
        </w:rPr>
        <w:t>1491</w:t>
      </w:r>
      <w:r w:rsidR="00D77464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>z późn. zm.</w:t>
      </w:r>
      <w:r w:rsidRPr="00F114C4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mieszkańcami gminy oraz uchwałą Nr IX/55/2011 Rady Gminy Michałów z dnia 28 czerwca 2011 r. w sprawie określenia szczegółowego sposobu konsultowani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F114C4" w:rsidRDefault="0031463B" w:rsidP="00F114C4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3A64CB29" w:rsidR="0031463B" w:rsidRPr="00F114C4" w:rsidRDefault="00330A40" w:rsidP="00F114C4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 projektu uchwały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w sprawie przeprowadzenia konsultacji społecznych dotyczących projektu uchwały w sprawie wyrażenia zgody na sprzedaż w drodze przetargu ustnego nieograniczonego nieruchomości gruntowej położonej w miejscowości </w:t>
      </w:r>
      <w:r w:rsidR="006503F4" w:rsidRPr="00F114C4">
        <w:rPr>
          <w:rFonts w:ascii="Cambria" w:hAnsi="Cambria" w:cs="Times New Roman"/>
          <w:color w:val="000000" w:themeColor="text1"/>
          <w:sz w:val="20"/>
          <w:szCs w:val="20"/>
        </w:rPr>
        <w:t>Michałów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, oznaczonej Nr </w:t>
      </w:r>
      <w:r w:rsidR="00E1494D" w:rsidRPr="00F114C4">
        <w:rPr>
          <w:rFonts w:ascii="Cambria" w:hAnsi="Cambria" w:cs="Times New Roman"/>
          <w:color w:val="000000" w:themeColor="text1"/>
          <w:sz w:val="20"/>
          <w:szCs w:val="20"/>
        </w:rPr>
        <w:t>1580/6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 xml:space="preserve"> o pow. </w:t>
      </w:r>
      <w:r w:rsidR="00E1494D" w:rsidRPr="00F114C4">
        <w:rPr>
          <w:rFonts w:ascii="Cambria" w:hAnsi="Cambria" w:cs="Times New Roman"/>
          <w:color w:val="000000" w:themeColor="text1"/>
          <w:sz w:val="20"/>
          <w:szCs w:val="20"/>
        </w:rPr>
        <w:t>0,0900</w:t>
      </w:r>
      <w:r w:rsidR="0031463B" w:rsidRPr="00F114C4">
        <w:rPr>
          <w:rFonts w:ascii="Cambria" w:hAnsi="Cambria" w:cs="Times New Roman"/>
          <w:color w:val="000000" w:themeColor="text1"/>
          <w:sz w:val="20"/>
          <w:szCs w:val="20"/>
        </w:rPr>
        <w:t> ha, stanowiącej własność Gminy Michałów.</w:t>
      </w:r>
    </w:p>
    <w:p w14:paraId="37AEEDFC" w14:textId="1AA94C44" w:rsidR="000562B8" w:rsidRPr="00F114C4" w:rsidRDefault="003A4FD0" w:rsidP="00F114C4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Treść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projekt</w:t>
      </w:r>
      <w:r w:rsidRPr="00F114C4">
        <w:rPr>
          <w:rFonts w:ascii="Cambria" w:hAnsi="Cambria"/>
          <w:color w:val="000000" w:themeColor="text1"/>
          <w:sz w:val="20"/>
          <w:szCs w:val="20"/>
        </w:rPr>
        <w:t>u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Pr="00F114C4">
        <w:rPr>
          <w:rFonts w:ascii="Cambria" w:hAnsi="Cambria"/>
          <w:color w:val="000000" w:themeColor="text1"/>
          <w:sz w:val="20"/>
          <w:szCs w:val="20"/>
        </w:rPr>
        <w:t>y</w:t>
      </w:r>
      <w:r w:rsidR="00330A40" w:rsidRPr="00F114C4">
        <w:rPr>
          <w:rFonts w:ascii="Cambria" w:hAnsi="Cambria"/>
          <w:color w:val="000000" w:themeColor="text1"/>
          <w:sz w:val="20"/>
          <w:szCs w:val="20"/>
        </w:rPr>
        <w:t xml:space="preserve"> zawiera załącznik Nr 1 do niniejszego zarządzenia. </w:t>
      </w:r>
    </w:p>
    <w:p w14:paraId="53BDB586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568FE003" w:rsidR="000562B8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C61E9C">
        <w:rPr>
          <w:rFonts w:ascii="Cambria" w:hAnsi="Cambria"/>
          <w:color w:val="000000" w:themeColor="text1"/>
          <w:sz w:val="20"/>
          <w:szCs w:val="20"/>
        </w:rPr>
        <w:t>21</w:t>
      </w:r>
      <w:r w:rsidR="00232E8E" w:rsidRPr="00F114C4">
        <w:rPr>
          <w:rFonts w:ascii="Cambria" w:hAnsi="Cambria"/>
          <w:color w:val="000000" w:themeColor="text1"/>
          <w:sz w:val="20"/>
          <w:szCs w:val="20"/>
        </w:rPr>
        <w:t xml:space="preserve"> kwietnia 2025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F114C4">
        <w:rPr>
          <w:rFonts w:ascii="Cambria" w:hAnsi="Cambria"/>
          <w:color w:val="000000" w:themeColor="text1"/>
          <w:sz w:val="20"/>
          <w:szCs w:val="20"/>
        </w:rPr>
        <w:t xml:space="preserve"> termin zakończenia na dzień </w:t>
      </w:r>
      <w:r w:rsidR="00C61E9C">
        <w:rPr>
          <w:rFonts w:ascii="Cambria" w:hAnsi="Cambria"/>
          <w:color w:val="000000" w:themeColor="text1"/>
          <w:sz w:val="20"/>
          <w:szCs w:val="20"/>
        </w:rPr>
        <w:t>9</w:t>
      </w:r>
      <w:r w:rsidR="00232E8E" w:rsidRPr="00F114C4">
        <w:rPr>
          <w:rFonts w:ascii="Cambria" w:hAnsi="Cambria"/>
          <w:color w:val="000000" w:themeColor="text1"/>
          <w:sz w:val="20"/>
          <w:szCs w:val="20"/>
        </w:rPr>
        <w:t xml:space="preserve"> maja 2025</w:t>
      </w:r>
      <w:r w:rsidR="0031463B" w:rsidRPr="00F114C4">
        <w:rPr>
          <w:rFonts w:ascii="Cambria" w:hAnsi="Cambria"/>
          <w:color w:val="000000" w:themeColor="text1"/>
          <w:sz w:val="20"/>
          <w:szCs w:val="20"/>
        </w:rPr>
        <w:t xml:space="preserve"> r. </w:t>
      </w:r>
    </w:p>
    <w:p w14:paraId="32361C0B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F114C4" w:rsidRDefault="00330A40" w:rsidP="00F114C4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F114C4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F114C4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114C4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F114C4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7BB0D3B4" w:rsidR="000562B8" w:rsidRPr="00F114C4" w:rsidRDefault="00330A40" w:rsidP="00F114C4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F114C4">
        <w:rPr>
          <w:rFonts w:ascii="Cambria" w:hAnsi="Cambria"/>
          <w:color w:val="000000" w:themeColor="text1"/>
          <w:sz w:val="20"/>
          <w:szCs w:val="20"/>
        </w:rPr>
        <w:br/>
        <w:t xml:space="preserve">w sprawie projektu uchwały poddanej konsultacjom. </w:t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5" w:history="1">
        <w:r w:rsidR="007C3ADB" w:rsidRPr="00F114C4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F114C4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F114C4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F114C4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2 do niniejszego zarządzenia. </w:t>
      </w:r>
    </w:p>
    <w:p w14:paraId="0FB9A1B3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77777777" w:rsidR="00005EAB" w:rsidRPr="00F114C4" w:rsidRDefault="00330A40" w:rsidP="00F114C4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 do projekt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>u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="007C3ADB" w:rsidRPr="00F114C4">
        <w:rPr>
          <w:rFonts w:ascii="Cambria" w:hAnsi="Cambria"/>
          <w:color w:val="000000" w:themeColor="text1"/>
          <w:sz w:val="20"/>
          <w:szCs w:val="20"/>
        </w:rPr>
        <w:t>y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, stanowiącym załącznik Nr 3 do niniejszego zarządzenia; </w:t>
      </w:r>
    </w:p>
    <w:p w14:paraId="45837E64" w14:textId="77777777" w:rsidR="00005EAB" w:rsidRPr="00F114C4" w:rsidRDefault="00330A40" w:rsidP="00F114C4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4 do niniejszego zarządzenia. </w:t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F114C4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5C948278" w:rsidR="00214425" w:rsidRPr="00F114C4" w:rsidRDefault="00330A40" w:rsidP="00F114C4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Wypełnione formularze, o których mowa w ust. 2 należy składać w nieprzekraczalnym terminie do dnia </w:t>
      </w:r>
      <w:r w:rsidR="00B168CB" w:rsidRPr="00F114C4">
        <w:rPr>
          <w:rFonts w:ascii="Cambria" w:hAnsi="Cambria"/>
          <w:color w:val="000000" w:themeColor="text1"/>
          <w:sz w:val="20"/>
          <w:szCs w:val="20"/>
        </w:rPr>
        <w:t>0</w:t>
      </w:r>
      <w:r w:rsidR="002D4C4A">
        <w:rPr>
          <w:rFonts w:ascii="Cambria" w:hAnsi="Cambria"/>
          <w:color w:val="000000" w:themeColor="text1"/>
          <w:sz w:val="20"/>
          <w:szCs w:val="20"/>
        </w:rPr>
        <w:t>9</w:t>
      </w:r>
      <w:r w:rsidR="00B168CB" w:rsidRPr="00F114C4">
        <w:rPr>
          <w:rFonts w:ascii="Cambria" w:hAnsi="Cambria"/>
          <w:color w:val="000000" w:themeColor="text1"/>
          <w:sz w:val="20"/>
          <w:szCs w:val="20"/>
        </w:rPr>
        <w:t>.05.2025</w:t>
      </w:r>
      <w:r w:rsidR="00005EAB" w:rsidRPr="00F114C4">
        <w:rPr>
          <w:rFonts w:ascii="Cambria" w:hAnsi="Cambria"/>
          <w:color w:val="000000" w:themeColor="text1"/>
          <w:sz w:val="20"/>
          <w:szCs w:val="20"/>
        </w:rPr>
        <w:t xml:space="preserve"> r. do godz. 15.30</w:t>
      </w:r>
      <w:r w:rsidR="00214425" w:rsidRPr="00F114C4">
        <w:rPr>
          <w:rFonts w:ascii="Cambria" w:hAnsi="Cambria"/>
          <w:color w:val="000000" w:themeColor="text1"/>
          <w:sz w:val="20"/>
          <w:szCs w:val="20"/>
        </w:rPr>
        <w:t>:</w:t>
      </w:r>
    </w:p>
    <w:p w14:paraId="78355A1A" w14:textId="77777777" w:rsidR="00214425" w:rsidRPr="00F114C4" w:rsidRDefault="00330A40" w:rsidP="00F114C4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F114C4" w:rsidRDefault="00330A40" w:rsidP="00F114C4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 w:rsidRPr="00F114C4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1B3D53C5" w14:textId="77777777" w:rsidR="00F114C4" w:rsidRPr="00F114C4" w:rsidRDefault="00330A40" w:rsidP="00F114C4">
      <w:pPr>
        <w:pStyle w:val="Standard"/>
        <w:contextualSpacing/>
        <w:jc w:val="both"/>
        <w:rPr>
          <w:rFonts w:ascii="Cambria" w:hAnsi="Cambria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</w:t>
      </w:r>
      <w:r w:rsidR="00F114C4" w:rsidRPr="00F114C4">
        <w:rPr>
          <w:rFonts w:ascii="Cambria" w:hAnsi="Cambria"/>
          <w:sz w:val="20"/>
          <w:szCs w:val="20"/>
        </w:rPr>
        <w:t xml:space="preserve">Wykonanie zarządzenia powierza się stanowiskom pracy zgodnie z zakresem powierzonych czynności. </w:t>
      </w:r>
    </w:p>
    <w:p w14:paraId="2E4AFC42" w14:textId="1AC362AB" w:rsidR="00330A40" w:rsidRPr="00F114C4" w:rsidRDefault="00330A40" w:rsidP="00F114C4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114C4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F114C4" w:rsidRDefault="00330A40" w:rsidP="00F114C4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Pr="00F114C4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F114C4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F114C4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F114C4" w:rsidRDefault="00330A40" w:rsidP="00F114C4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F114C4" w:rsidRDefault="00330A40" w:rsidP="00F114C4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 w:rsidRPr="00F114C4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F114C4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164F60"/>
    <w:rsid w:val="00214425"/>
    <w:rsid w:val="00232E8E"/>
    <w:rsid w:val="0029558A"/>
    <w:rsid w:val="002D4C4A"/>
    <w:rsid w:val="0031463B"/>
    <w:rsid w:val="00330A40"/>
    <w:rsid w:val="003430D9"/>
    <w:rsid w:val="00360C84"/>
    <w:rsid w:val="003A4FD0"/>
    <w:rsid w:val="00455911"/>
    <w:rsid w:val="00497FBA"/>
    <w:rsid w:val="004A1F52"/>
    <w:rsid w:val="004C210C"/>
    <w:rsid w:val="005B7C04"/>
    <w:rsid w:val="006000D4"/>
    <w:rsid w:val="006503F4"/>
    <w:rsid w:val="007C3ADB"/>
    <w:rsid w:val="007D7310"/>
    <w:rsid w:val="00827C78"/>
    <w:rsid w:val="00881CD3"/>
    <w:rsid w:val="009109A0"/>
    <w:rsid w:val="00962D9B"/>
    <w:rsid w:val="009B2C7F"/>
    <w:rsid w:val="00A361AF"/>
    <w:rsid w:val="00AD3DE0"/>
    <w:rsid w:val="00AF1A9B"/>
    <w:rsid w:val="00B06FFA"/>
    <w:rsid w:val="00B168CB"/>
    <w:rsid w:val="00BB776B"/>
    <w:rsid w:val="00BD4CB5"/>
    <w:rsid w:val="00BD5F61"/>
    <w:rsid w:val="00C12BD9"/>
    <w:rsid w:val="00C27612"/>
    <w:rsid w:val="00C61E9C"/>
    <w:rsid w:val="00D47E80"/>
    <w:rsid w:val="00D77464"/>
    <w:rsid w:val="00DE673A"/>
    <w:rsid w:val="00E12EB2"/>
    <w:rsid w:val="00E1494D"/>
    <w:rsid w:val="00E263F6"/>
    <w:rsid w:val="00EC02D7"/>
    <w:rsid w:val="00EF3AD0"/>
    <w:rsid w:val="00F114C4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Edyta Panek</cp:lastModifiedBy>
  <cp:revision>31</cp:revision>
  <cp:lastPrinted>2025-04-11T08:10:00Z</cp:lastPrinted>
  <dcterms:created xsi:type="dcterms:W3CDTF">2021-06-11T10:16:00Z</dcterms:created>
  <dcterms:modified xsi:type="dcterms:W3CDTF">2025-04-11T08:13:00Z</dcterms:modified>
</cp:coreProperties>
</file>