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922" w:type="pct"/>
        <w:tblCellSpacing w:w="0" w:type="dxa"/>
        <w:tblInd w:w="142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930"/>
      </w:tblGrid>
      <w:tr w:rsidR="001415EE" w:rsidRPr="00054558" w14:paraId="3BD243AD" w14:textId="77777777" w:rsidTr="00E422C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11387895" w14:textId="6B1B2167" w:rsidR="00E81CA9" w:rsidRPr="00054558" w:rsidRDefault="0029085A" w:rsidP="00E81CA9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ZAPYTANIE OFERTOWE</w:t>
            </w:r>
          </w:p>
          <w:p w14:paraId="715D8281" w14:textId="77777777" w:rsidR="003B3E45" w:rsidRPr="00054558" w:rsidRDefault="003B3E45" w:rsidP="00E81CA9">
            <w:pPr>
              <w:spacing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</w:p>
          <w:p w14:paraId="39C890EC" w14:textId="77777777" w:rsidR="003B3E45" w:rsidRPr="00054558" w:rsidRDefault="0029085A" w:rsidP="003B3E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558">
              <w:rPr>
                <w:rFonts w:ascii="Arial" w:hAnsi="Arial" w:cs="Arial"/>
                <w:sz w:val="20"/>
                <w:szCs w:val="20"/>
              </w:rPr>
              <w:t xml:space="preserve">Postępowanie w związku z art. 2 ust.1 pkt. 1 ustawy PZP, którego wartość zamówienia nie przekracza 130 000,00 złotych, jest prowadzone bez zastosowania ustawy </w:t>
            </w:r>
          </w:p>
          <w:p w14:paraId="01DDD92B" w14:textId="0FC78746" w:rsidR="003B3E45" w:rsidRPr="00054558" w:rsidRDefault="0029085A" w:rsidP="003B3E4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4558">
              <w:rPr>
                <w:rFonts w:ascii="Arial" w:hAnsi="Arial" w:cs="Arial"/>
                <w:sz w:val="20"/>
                <w:szCs w:val="20"/>
              </w:rPr>
              <w:t>z dnia 11 września 2019r. Prawo Zamówień Publicznych</w:t>
            </w:r>
          </w:p>
          <w:p w14:paraId="0FD6BB0B" w14:textId="401D2D97" w:rsidR="001415EE" w:rsidRPr="00054558" w:rsidRDefault="0029085A" w:rsidP="003B3E45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hAnsi="Arial" w:cs="Arial"/>
                <w:sz w:val="20"/>
                <w:szCs w:val="20"/>
              </w:rPr>
              <w:t>(t</w:t>
            </w:r>
            <w:r w:rsidR="003B3E45" w:rsidRPr="00054558">
              <w:rPr>
                <w:rFonts w:ascii="Arial" w:hAnsi="Arial" w:cs="Arial"/>
                <w:sz w:val="20"/>
                <w:szCs w:val="20"/>
              </w:rPr>
              <w:t xml:space="preserve">est </w:t>
            </w:r>
            <w:r w:rsidRPr="00054558">
              <w:rPr>
                <w:rFonts w:ascii="Arial" w:hAnsi="Arial" w:cs="Arial"/>
                <w:sz w:val="20"/>
                <w:szCs w:val="20"/>
              </w:rPr>
              <w:t>j</w:t>
            </w:r>
            <w:r w:rsidR="003B3E45" w:rsidRPr="00054558">
              <w:rPr>
                <w:rFonts w:ascii="Arial" w:hAnsi="Arial" w:cs="Arial"/>
                <w:sz w:val="20"/>
                <w:szCs w:val="20"/>
              </w:rPr>
              <w:t xml:space="preserve">ednolity </w:t>
            </w:r>
            <w:r w:rsidRPr="00054558">
              <w:rPr>
                <w:rFonts w:ascii="Arial" w:hAnsi="Arial" w:cs="Arial"/>
                <w:sz w:val="20"/>
                <w:szCs w:val="20"/>
              </w:rPr>
              <w:t>Dz.U. z 202</w:t>
            </w:r>
            <w:r w:rsidR="00D97173">
              <w:rPr>
                <w:rFonts w:ascii="Arial" w:hAnsi="Arial" w:cs="Arial"/>
                <w:sz w:val="20"/>
                <w:szCs w:val="20"/>
              </w:rPr>
              <w:t>4</w:t>
            </w:r>
            <w:r w:rsidRPr="00054558">
              <w:rPr>
                <w:rFonts w:ascii="Arial" w:hAnsi="Arial" w:cs="Arial"/>
                <w:sz w:val="20"/>
                <w:szCs w:val="20"/>
              </w:rPr>
              <w:t>r., poz. 1</w:t>
            </w:r>
            <w:r w:rsidR="00D97173">
              <w:rPr>
                <w:rFonts w:ascii="Arial" w:hAnsi="Arial" w:cs="Arial"/>
                <w:sz w:val="20"/>
                <w:szCs w:val="20"/>
              </w:rPr>
              <w:t>320</w:t>
            </w:r>
            <w:r w:rsidRPr="0005455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415EE" w:rsidRPr="00054558" w14:paraId="6B1D4FDF" w14:textId="77777777" w:rsidTr="00E422C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0C7B23E9" w14:textId="77777777" w:rsidR="001415EE" w:rsidRPr="00054558" w:rsidRDefault="001415EE" w:rsidP="001415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415EE" w:rsidRPr="00054558" w14:paraId="0D9450DF" w14:textId="77777777" w:rsidTr="00E422C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</w:tcPr>
          <w:p w14:paraId="5E8E20FC" w14:textId="31718224" w:rsidR="00862574" w:rsidRPr="00054558" w:rsidRDefault="003B3E45" w:rsidP="00D97173">
            <w:pPr>
              <w:spacing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05455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  <w:t xml:space="preserve">na zadanie pn.: </w:t>
            </w:r>
          </w:p>
        </w:tc>
      </w:tr>
      <w:tr w:rsidR="001415EE" w:rsidRPr="00054558" w14:paraId="465DEFE6" w14:textId="77777777" w:rsidTr="00E422CA">
        <w:trPr>
          <w:tblCellSpacing w:w="0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14:paraId="2BEB622E" w14:textId="0EB68D00" w:rsidR="001415EE" w:rsidRPr="00054558" w:rsidRDefault="003B3E45" w:rsidP="001415EE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54558">
              <w:rPr>
                <w:rFonts w:ascii="Arial" w:hAnsi="Arial" w:cs="Arial"/>
                <w:b/>
                <w:sz w:val="24"/>
                <w:szCs w:val="24"/>
              </w:rPr>
              <w:t>„</w:t>
            </w:r>
            <w:r w:rsidR="00D97173">
              <w:rPr>
                <w:rFonts w:ascii="Arial" w:eastAsia="Times New Roman" w:hAnsi="Arial" w:cs="Arial"/>
                <w:b/>
                <w:sz w:val="28"/>
                <w:szCs w:val="28"/>
                <w:lang w:eastAsia="pl-PL"/>
              </w:rPr>
              <w:t>Modernizacja drogi dojazdowej do gruntów rolnych                                       w miejscowości Węchadłów, odcinek o długości 560m</w:t>
            </w:r>
            <w:r w:rsidRPr="00054558">
              <w:rPr>
                <w:rFonts w:ascii="Arial" w:hAnsi="Arial" w:cs="Arial"/>
                <w:b/>
                <w:sz w:val="24"/>
                <w:szCs w:val="24"/>
              </w:rPr>
              <w:t>”</w:t>
            </w:r>
          </w:p>
          <w:p w14:paraId="00223B42" w14:textId="5F23248C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E6C9DB5" w14:textId="77777777" w:rsidR="003B3E45" w:rsidRPr="00054558" w:rsidRDefault="003B3E45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C47FD76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>I. Zamawiający:</w:t>
            </w:r>
          </w:p>
          <w:p w14:paraId="30D37156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GMINA MICHAŁÓW</w:t>
            </w:r>
          </w:p>
          <w:p w14:paraId="3AAFAD76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28-411 MICHAŁÓW 115</w:t>
            </w:r>
          </w:p>
          <w:p w14:paraId="009E4AB5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545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l-PL"/>
              </w:rPr>
              <w:t>tel. (41) 35 65 243; fax. (41) 35 65 244</w:t>
            </w:r>
          </w:p>
          <w:p w14:paraId="53A4B621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0545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 w:eastAsia="pl-PL"/>
              </w:rPr>
              <w:t>michalow@op.pl; www.michalow.pl</w:t>
            </w:r>
          </w:p>
          <w:p w14:paraId="70EBE88D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NIP 662-176-33-06; REGON 291010317</w:t>
            </w:r>
          </w:p>
          <w:p w14:paraId="2545695A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  <w:p w14:paraId="72E76C8C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II. Opis przedmiotu zamówienia:</w:t>
            </w:r>
          </w:p>
          <w:p w14:paraId="398A75A7" w14:textId="27E69DB1" w:rsidR="001D32D0" w:rsidRDefault="001D32D0" w:rsidP="001D32D0">
            <w:pPr>
              <w:autoSpaceDE w:val="0"/>
              <w:autoSpaceDN w:val="0"/>
              <w:adjustRightInd w:val="0"/>
              <w:spacing w:after="12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B09EF">
              <w:rPr>
                <w:rFonts w:ascii="Arial" w:hAnsi="Arial" w:cs="Arial"/>
                <w:sz w:val="20"/>
                <w:szCs w:val="20"/>
              </w:rPr>
              <w:t xml:space="preserve">Przedmiotem </w:t>
            </w:r>
            <w:r>
              <w:rPr>
                <w:rFonts w:ascii="Arial" w:hAnsi="Arial" w:cs="Arial"/>
                <w:sz w:val="20"/>
                <w:szCs w:val="20"/>
              </w:rPr>
              <w:t xml:space="preserve">zamówienia </w:t>
            </w:r>
            <w:r w:rsidRPr="006B09EF">
              <w:rPr>
                <w:rFonts w:ascii="Arial" w:hAnsi="Arial" w:cs="Arial"/>
                <w:sz w:val="20"/>
                <w:szCs w:val="20"/>
              </w:rPr>
              <w:t>jest wykonanie zadania pn</w:t>
            </w:r>
            <w:r w:rsidRPr="00BB65FC">
              <w:rPr>
                <w:rFonts w:ascii="Arial" w:hAnsi="Arial" w:cs="Arial"/>
                <w:sz w:val="20"/>
                <w:szCs w:val="20"/>
              </w:rPr>
              <w:t>.: „</w:t>
            </w:r>
            <w:r w:rsidRPr="002F4AC0">
              <w:rPr>
                <w:rFonts w:ascii="Arial" w:eastAsia="Calibri" w:hAnsi="Arial" w:cs="Arial"/>
                <w:bCs/>
                <w:sz w:val="20"/>
                <w:szCs w:val="20"/>
              </w:rPr>
              <w:t>Modernizacja dr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ogi </w:t>
            </w:r>
            <w:r w:rsidRPr="002F4AC0">
              <w:rPr>
                <w:rFonts w:ascii="Arial" w:eastAsia="Calibri" w:hAnsi="Arial" w:cs="Arial"/>
                <w:bCs/>
                <w:sz w:val="20"/>
                <w:szCs w:val="20"/>
              </w:rPr>
              <w:t>dojazdow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ej </w:t>
            </w:r>
            <w:r w:rsidRPr="002F4AC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do gruntów rolnych w miejscowości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Węchadłów”</w:t>
            </w:r>
            <w:r w:rsidRPr="002F4AC0">
              <w:rPr>
                <w:rFonts w:ascii="Arial" w:eastAsia="Calibri" w:hAnsi="Arial" w:cs="Arial"/>
                <w:bCs/>
                <w:sz w:val="20"/>
                <w:szCs w:val="20"/>
              </w:rPr>
              <w:t>.</w:t>
            </w:r>
          </w:p>
          <w:p w14:paraId="231B8F74" w14:textId="22A867A3" w:rsidR="001D32D0" w:rsidRPr="006B09EF" w:rsidRDefault="001D32D0" w:rsidP="001D32D0">
            <w:pPr>
              <w:autoSpaceDE w:val="0"/>
              <w:autoSpaceDN w:val="0"/>
              <w:adjustRightInd w:val="0"/>
              <w:spacing w:after="120"/>
              <w:ind w:left="-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zakresie rze</w:t>
            </w:r>
            <w:r w:rsidRPr="006B09EF">
              <w:rPr>
                <w:rFonts w:ascii="Arial" w:hAnsi="Arial" w:cs="Arial"/>
                <w:sz w:val="20"/>
                <w:szCs w:val="20"/>
              </w:rPr>
              <w:t>czowy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6B09E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wykonania zadania jest modernizacja drogi o długości 560mb i szerokości 3,5m. Przewidywany zakres </w:t>
            </w:r>
            <w:r w:rsidRPr="006B09EF">
              <w:rPr>
                <w:rFonts w:ascii="Arial" w:hAnsi="Arial" w:cs="Arial"/>
                <w:sz w:val="20"/>
                <w:szCs w:val="20"/>
              </w:rPr>
              <w:t>robót:</w:t>
            </w:r>
          </w:p>
          <w:p w14:paraId="735B26E2" w14:textId="77777777" w:rsidR="001D32D0" w:rsidRPr="006B09EF" w:rsidRDefault="001D32D0" w:rsidP="00110CA2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9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roboty ziemne,</w:t>
            </w:r>
          </w:p>
          <w:p w14:paraId="0AEFB2D4" w14:textId="73B74DA2" w:rsidR="001D32D0" w:rsidRDefault="001D32D0" w:rsidP="00110CA2">
            <w:pPr>
              <w:widowControl w:val="0"/>
              <w:numPr>
                <w:ilvl w:val="0"/>
                <w:numId w:val="6"/>
              </w:numPr>
              <w:suppressAutoHyphens/>
              <w:autoSpaceDE w:val="0"/>
              <w:spacing w:after="12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B09E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wykonanie podbudowy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tłoczniowej o frakcji 0-63,00mm o szerokości 3,5cm i grubości 15cm,</w:t>
            </w:r>
          </w:p>
          <w:p w14:paraId="28AC12E8" w14:textId="5DA7D6F9" w:rsidR="001D32D0" w:rsidRPr="00E53DBC" w:rsidRDefault="001D32D0" w:rsidP="00110CA2">
            <w:pPr>
              <w:widowControl w:val="0"/>
              <w:numPr>
                <w:ilvl w:val="0"/>
                <w:numId w:val="6"/>
              </w:numPr>
              <w:shd w:val="clear" w:color="auto" w:fill="FFFFFF"/>
              <w:suppressAutoHyphens/>
              <w:autoSpaceDE w:val="0"/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2F4AC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wykonanie nawierzchni tłuczniowej frakcji 0-31,5 o szerokości 3</w:t>
            </w:r>
            <w:r w:rsidR="00ED44A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cm i grubości 5cm.</w:t>
            </w:r>
          </w:p>
          <w:p w14:paraId="6C5E2858" w14:textId="77777777" w:rsidR="001D32D0" w:rsidRPr="002F4AC0" w:rsidRDefault="001D32D0" w:rsidP="001D32D0">
            <w:pPr>
              <w:widowControl w:val="0"/>
              <w:shd w:val="clear" w:color="auto" w:fill="FFFFFF"/>
              <w:suppressAutoHyphens/>
              <w:autoSpaceDE w:val="0"/>
              <w:spacing w:after="120"/>
              <w:ind w:left="1037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733E9E8B" w14:textId="3B7411B4" w:rsidR="001D32D0" w:rsidRPr="000C2CE0" w:rsidRDefault="001D32D0" w:rsidP="001D32D0">
            <w:pPr>
              <w:shd w:val="clear" w:color="auto" w:fill="FFFFFF"/>
              <w:tabs>
                <w:tab w:val="left" w:pos="709"/>
              </w:tabs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CE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Roboty budowlane stanowiące przedmiot niniejszego zamówienia zostały dokładnie określone                         w </w:t>
            </w:r>
            <w:r w:rsidR="004B79C9">
              <w:rPr>
                <w:rFonts w:ascii="Arial" w:hAnsi="Arial" w:cs="Arial"/>
                <w:bCs/>
                <w:iCs/>
                <w:sz w:val="20"/>
                <w:szCs w:val="20"/>
              </w:rPr>
              <w:t>dokumentacji projektowej tj. w o</w:t>
            </w:r>
            <w:r w:rsidR="00ED44A0">
              <w:rPr>
                <w:rFonts w:ascii="Arial" w:hAnsi="Arial" w:cs="Arial"/>
                <w:bCs/>
                <w:iCs/>
                <w:sz w:val="20"/>
                <w:szCs w:val="20"/>
              </w:rPr>
              <w:t>pisie technicznym</w:t>
            </w:r>
            <w:r w:rsidRPr="000C2CE0">
              <w:rPr>
                <w:rFonts w:ascii="Arial" w:hAnsi="Arial" w:cs="Arial"/>
                <w:bCs/>
                <w:iCs/>
                <w:sz w:val="20"/>
                <w:szCs w:val="20"/>
              </w:rPr>
              <w:t>, któr</w:t>
            </w:r>
            <w:r w:rsidR="00ED44A0">
              <w:rPr>
                <w:rFonts w:ascii="Arial" w:hAnsi="Arial" w:cs="Arial"/>
                <w:bCs/>
                <w:iCs/>
                <w:sz w:val="20"/>
                <w:szCs w:val="20"/>
              </w:rPr>
              <w:t>y</w:t>
            </w:r>
            <w:r w:rsidRPr="000C2CE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został dołączon</w:t>
            </w:r>
            <w:r w:rsidR="00ED44A0">
              <w:rPr>
                <w:rFonts w:ascii="Arial" w:hAnsi="Arial" w:cs="Arial"/>
                <w:bCs/>
                <w:iCs/>
                <w:sz w:val="20"/>
                <w:szCs w:val="20"/>
              </w:rPr>
              <w:t>y</w:t>
            </w:r>
            <w:r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do niniejszego zapytania. </w:t>
            </w:r>
          </w:p>
          <w:p w14:paraId="44552DF6" w14:textId="30B74144" w:rsidR="001D32D0" w:rsidRPr="000C2CE0" w:rsidRDefault="001D32D0" w:rsidP="001D32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CE0">
              <w:rPr>
                <w:rFonts w:ascii="Arial" w:hAnsi="Arial" w:cs="Arial"/>
                <w:sz w:val="20"/>
                <w:szCs w:val="20"/>
              </w:rPr>
              <w:t xml:space="preserve">Załączony do </w:t>
            </w:r>
            <w:r>
              <w:rPr>
                <w:rFonts w:ascii="Arial" w:hAnsi="Arial" w:cs="Arial"/>
                <w:sz w:val="20"/>
                <w:szCs w:val="20"/>
              </w:rPr>
              <w:t xml:space="preserve">zapytania </w:t>
            </w:r>
            <w:r w:rsidRPr="000C2CE0">
              <w:rPr>
                <w:rFonts w:ascii="Arial" w:hAnsi="Arial" w:cs="Arial"/>
                <w:sz w:val="20"/>
                <w:szCs w:val="20"/>
              </w:rPr>
              <w:t>przedmiar ma jedynie charakter informacyjny. Wykonawca po zapoznaniu się z dokumentacją projektową i innymi dokumentami jest zobowiązany do ustalenia zakresu robót niezbędnych do osiągnięcia rezultatu.</w:t>
            </w:r>
          </w:p>
          <w:p w14:paraId="12D10CC3" w14:textId="77777777" w:rsidR="001D32D0" w:rsidRPr="000C2CE0" w:rsidRDefault="001D32D0" w:rsidP="001D32D0">
            <w:pPr>
              <w:spacing w:after="120"/>
              <w:ind w:left="916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C2CE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Prace towarzyszące</w:t>
            </w:r>
            <w:r w:rsidRPr="000C2CE0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konieczne do uwzględnienia, np.:</w:t>
            </w:r>
          </w:p>
          <w:p w14:paraId="78E358DF" w14:textId="77777777" w:rsidR="001D32D0" w:rsidRPr="000C2CE0" w:rsidRDefault="001D32D0" w:rsidP="00110C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C2CE0">
              <w:rPr>
                <w:rFonts w:ascii="Arial" w:hAnsi="Arial" w:cs="Arial"/>
                <w:bCs/>
                <w:iCs/>
                <w:sz w:val="20"/>
                <w:szCs w:val="20"/>
              </w:rPr>
              <w:t>organizacja i zabezpieczenie placu budowy,</w:t>
            </w:r>
          </w:p>
          <w:p w14:paraId="44D56084" w14:textId="77777777" w:rsidR="001D32D0" w:rsidRPr="000C2CE0" w:rsidRDefault="001D32D0" w:rsidP="00110C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C2CE0">
              <w:rPr>
                <w:rFonts w:ascii="Arial" w:hAnsi="Arial" w:cs="Arial"/>
                <w:bCs/>
                <w:iCs/>
                <w:sz w:val="20"/>
                <w:szCs w:val="20"/>
              </w:rPr>
              <w:t>uporządkowanie terenu i przywrócenie go do stanu pierwotnego,</w:t>
            </w:r>
          </w:p>
          <w:p w14:paraId="48E48B62" w14:textId="610EA6AA" w:rsidR="001D32D0" w:rsidRPr="000C2CE0" w:rsidRDefault="001D32D0" w:rsidP="00110CA2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C2CE0">
              <w:rPr>
                <w:rFonts w:ascii="Arial" w:hAnsi="Arial" w:cs="Arial"/>
                <w:sz w:val="20"/>
                <w:szCs w:val="20"/>
              </w:rPr>
              <w:t>zapewni</w:t>
            </w:r>
            <w:r w:rsidR="00ED44A0">
              <w:rPr>
                <w:rFonts w:ascii="Arial" w:hAnsi="Arial" w:cs="Arial"/>
                <w:sz w:val="20"/>
                <w:szCs w:val="20"/>
              </w:rPr>
              <w:t>enie</w:t>
            </w:r>
            <w:r w:rsidRPr="000C2CE0">
              <w:rPr>
                <w:rFonts w:ascii="Arial" w:hAnsi="Arial" w:cs="Arial"/>
                <w:sz w:val="20"/>
                <w:szCs w:val="20"/>
              </w:rPr>
              <w:t xml:space="preserve"> bieżąc</w:t>
            </w:r>
            <w:r w:rsidR="00ED44A0">
              <w:rPr>
                <w:rFonts w:ascii="Arial" w:hAnsi="Arial" w:cs="Arial"/>
                <w:sz w:val="20"/>
                <w:szCs w:val="20"/>
              </w:rPr>
              <w:t xml:space="preserve">ej </w:t>
            </w:r>
            <w:r w:rsidRPr="000C2CE0">
              <w:rPr>
                <w:rFonts w:ascii="Arial" w:hAnsi="Arial" w:cs="Arial"/>
                <w:sz w:val="20"/>
                <w:szCs w:val="20"/>
              </w:rPr>
              <w:t>obsług</w:t>
            </w:r>
            <w:r w:rsidR="00ED44A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0C2CE0">
              <w:rPr>
                <w:rFonts w:ascii="Arial" w:hAnsi="Arial" w:cs="Arial"/>
                <w:sz w:val="20"/>
                <w:szCs w:val="20"/>
              </w:rPr>
              <w:t>geodezyjn</w:t>
            </w:r>
            <w:r w:rsidR="00ED44A0">
              <w:rPr>
                <w:rFonts w:ascii="Arial" w:hAnsi="Arial" w:cs="Arial"/>
                <w:sz w:val="20"/>
                <w:szCs w:val="20"/>
              </w:rPr>
              <w:t xml:space="preserve">ej. </w:t>
            </w:r>
          </w:p>
          <w:p w14:paraId="02C409DE" w14:textId="77777777" w:rsidR="001D32D0" w:rsidRPr="000C2CE0" w:rsidRDefault="001D32D0" w:rsidP="001D32D0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C2CE0">
              <w:rPr>
                <w:rFonts w:ascii="Arial" w:hAnsi="Arial" w:cs="Arial"/>
                <w:sz w:val="20"/>
                <w:szCs w:val="20"/>
              </w:rPr>
              <w:lastRenderedPageBreak/>
              <w:t>Wykonawca zobowiązany jest do zapoznania się z przedmiotem zamówienia oraz do zawarcia                           w cenie oferty wszystkich niezbędnych kosztów do prawidłowego zrealizowania zamówienia, zgodnie z technologią robót określoną Polską Normą oraz Warunkami Technicznymi Odbioru Robót.</w:t>
            </w:r>
          </w:p>
          <w:p w14:paraId="35BB4644" w14:textId="77777777" w:rsidR="001D32D0" w:rsidRPr="000C2CE0" w:rsidRDefault="001D32D0" w:rsidP="001D32D0">
            <w:pPr>
              <w:pStyle w:val="Tekstpodstawowy"/>
              <w:spacing w:line="276" w:lineRule="auto"/>
              <w:rPr>
                <w:rFonts w:ascii="Arial" w:hAnsi="Arial" w:cs="Arial"/>
                <w:sz w:val="20"/>
              </w:rPr>
            </w:pPr>
          </w:p>
          <w:p w14:paraId="2E801ABF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l-PL"/>
              </w:rPr>
              <w:t>III. Termin wykonania zamówienia</w:t>
            </w:r>
          </w:p>
          <w:p w14:paraId="038EE516" w14:textId="3B55749E" w:rsidR="001415EE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Termin wykonania przedmiotu zamówienia: </w:t>
            </w:r>
            <w:r w:rsidR="007703EA" w:rsidRPr="00ED44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31 października 2024r. </w:t>
            </w:r>
            <w:r w:rsidR="00AA5E60" w:rsidRPr="00ED44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  <w:p w14:paraId="3CB7DE93" w14:textId="77777777" w:rsidR="00505FAA" w:rsidRDefault="00505FAA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F3AA06A" w14:textId="2953B7CC" w:rsidR="00505FAA" w:rsidRPr="00505FAA" w:rsidRDefault="00505FAA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505FAA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IV. Gwarancja </w:t>
            </w:r>
          </w:p>
          <w:p w14:paraId="31565C00" w14:textId="1DDF9EC5" w:rsidR="00505FAA" w:rsidRPr="00ED44A0" w:rsidRDefault="00505FAA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DB532C">
              <w:rPr>
                <w:rFonts w:ascii="Arial" w:hAnsi="Arial" w:cs="Arial"/>
                <w:sz w:val="20"/>
                <w:szCs w:val="20"/>
              </w:rPr>
              <w:t xml:space="preserve">kres gwarancji na cały przedmiot zamówienia wynosi </w:t>
            </w:r>
            <w:r>
              <w:rPr>
                <w:rFonts w:ascii="Arial" w:hAnsi="Arial" w:cs="Arial"/>
                <w:sz w:val="20"/>
                <w:szCs w:val="20"/>
              </w:rPr>
              <w:t>36 miesięcy</w:t>
            </w:r>
            <w:r w:rsidRPr="00DB532C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599C1648" w14:textId="77777777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4490E715" w14:textId="26DABCCA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V. Oferty częściowe, wariantowe.</w:t>
            </w:r>
          </w:p>
          <w:p w14:paraId="05FDF509" w14:textId="77777777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bCs/>
                <w:sz w:val="20"/>
                <w:szCs w:val="20"/>
              </w:rPr>
              <w:t>Zamawiający nie dopuszcza możliwości składania ofert częściowych.</w:t>
            </w:r>
          </w:p>
          <w:p w14:paraId="7AAE1D07" w14:textId="77777777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bCs/>
                <w:sz w:val="20"/>
                <w:szCs w:val="20"/>
              </w:rPr>
              <w:t>Zamawiający nie dopuszcza możliwości składania ofert wariantowych.</w:t>
            </w:r>
          </w:p>
          <w:p w14:paraId="4F427BB6" w14:textId="77777777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310E526C" w14:textId="30896754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V</w:t>
            </w:r>
            <w:r w:rsidR="00505FA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I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. Wadium:</w:t>
            </w:r>
          </w:p>
          <w:p w14:paraId="0D7CC4EA" w14:textId="77777777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   Nie dotyczy </w:t>
            </w:r>
          </w:p>
          <w:p w14:paraId="77F19BF8" w14:textId="77777777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</w:p>
          <w:p w14:paraId="29062844" w14:textId="224DC21B" w:rsidR="004B0446" w:rsidRPr="00054558" w:rsidRDefault="004B0446" w:rsidP="004B0446">
            <w:pPr>
              <w:spacing w:after="12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VI</w:t>
            </w:r>
            <w:r w:rsidR="00505FAA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I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</w:rPr>
              <w:t>. Zapytania w przedmiocie zamówienia.</w:t>
            </w:r>
          </w:p>
          <w:p w14:paraId="6C438B0C" w14:textId="4966AE27" w:rsidR="004B0446" w:rsidRPr="00054558" w:rsidRDefault="004B0446" w:rsidP="004B0446">
            <w:pPr>
              <w:spacing w:after="120" w:line="240" w:lineRule="auto"/>
              <w:ind w:left="284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bCs/>
                <w:sz w:val="20"/>
                <w:szCs w:val="20"/>
              </w:rPr>
              <w:t>Wszelkich informacji dotyczących przedmiotu zamówienia udziela Pan Jarosław Szałapski pod tel. (41) 35 65 243 wew. 42 w godzinach pracy urzędu</w:t>
            </w:r>
            <w:r w:rsidR="00B15D3B">
              <w:rPr>
                <w:rFonts w:ascii="Arial" w:eastAsia="Times New Roman" w:hAnsi="Arial" w:cs="Arial"/>
                <w:bCs/>
                <w:sz w:val="20"/>
                <w:szCs w:val="20"/>
              </w:rPr>
              <w:t>.</w:t>
            </w:r>
          </w:p>
          <w:p w14:paraId="1BF72C59" w14:textId="3715F58A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46D2460" w14:textId="1C1C4F51" w:rsidR="001415EE" w:rsidRPr="00054558" w:rsidRDefault="004B0446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VII</w:t>
            </w:r>
            <w:r w:rsidR="00505F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="001415EE"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. Opis sposobu przygotowania oferty</w:t>
            </w:r>
          </w:p>
          <w:p w14:paraId="1A19731C" w14:textId="43AF973B" w:rsidR="001415EE" w:rsidRPr="00BD6D05" w:rsidRDefault="001415EE" w:rsidP="00BD6D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D0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Ofertę należy sporządzić na formularzu stanowiącym załącznik do niniejszego zapytania ofertowego.</w:t>
            </w:r>
          </w:p>
          <w:p w14:paraId="5D61B2F1" w14:textId="15AA088C" w:rsidR="001415EE" w:rsidRPr="00BD6D05" w:rsidRDefault="001415EE" w:rsidP="00BD6D05">
            <w:pPr>
              <w:pStyle w:val="Akapitzlist"/>
              <w:numPr>
                <w:ilvl w:val="0"/>
                <w:numId w:val="1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D0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Oferta powinna być:</w:t>
            </w:r>
          </w:p>
          <w:p w14:paraId="081AA31E" w14:textId="21F751D4" w:rsidR="001415EE" w:rsidRPr="00862574" w:rsidRDefault="001415EE" w:rsidP="007703EA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opatrzona pieczątką firmową,</w:t>
            </w:r>
          </w:p>
          <w:p w14:paraId="00F06808" w14:textId="49BEC268" w:rsidR="001415EE" w:rsidRPr="00862574" w:rsidRDefault="001415EE" w:rsidP="007703EA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posiadać datę sporządzenia, </w:t>
            </w:r>
          </w:p>
          <w:p w14:paraId="21D39BE0" w14:textId="20DF467F" w:rsidR="001415EE" w:rsidRPr="00862574" w:rsidRDefault="001415EE" w:rsidP="007703EA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zawierać adres lub siedzibę oferenta, numer telefonu, numer NIP,</w:t>
            </w:r>
          </w:p>
          <w:p w14:paraId="4E0FB738" w14:textId="4B84FBC9" w:rsidR="001415EE" w:rsidRDefault="001415EE" w:rsidP="007703EA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25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podpisana czytelnie przez wykonawcę. </w:t>
            </w:r>
          </w:p>
          <w:p w14:paraId="74949DD3" w14:textId="77777777" w:rsidR="00BD6D05" w:rsidRDefault="00BD6D05" w:rsidP="00BD6D05">
            <w:pPr>
              <w:pStyle w:val="Akapitzlist"/>
              <w:spacing w:after="120" w:line="240" w:lineRule="auto"/>
              <w:ind w:left="94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03A63C7" w14:textId="08377B1A" w:rsidR="004B0446" w:rsidRDefault="00BD6D05" w:rsidP="00BD6D05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4B0446" w:rsidRPr="00054558">
              <w:rPr>
                <w:rFonts w:ascii="Arial" w:eastAsia="Times New Roman" w:hAnsi="Arial" w:cs="Arial"/>
                <w:sz w:val="20"/>
                <w:szCs w:val="20"/>
              </w:rPr>
              <w:t>ykonawca może złożyć tylko jedną ofertę.</w:t>
            </w:r>
          </w:p>
          <w:p w14:paraId="311BC268" w14:textId="5B39F09C" w:rsidR="00EB7C75" w:rsidRPr="00054558" w:rsidRDefault="00EB7C75" w:rsidP="00BD6D05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oferty należy dołączyć kosztorys ofertowy opracowany na podstawie załączonego przedmiaru robót.</w:t>
            </w:r>
          </w:p>
          <w:p w14:paraId="1B12AD53" w14:textId="0571660D" w:rsidR="004B0446" w:rsidRPr="00054558" w:rsidRDefault="00BD6D05" w:rsidP="00BD6D05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</w:t>
            </w:r>
            <w:r w:rsidR="004B0446" w:rsidRPr="00054558">
              <w:rPr>
                <w:rFonts w:ascii="Arial" w:eastAsia="Times New Roman" w:hAnsi="Arial" w:cs="Arial"/>
                <w:sz w:val="20"/>
                <w:szCs w:val="20"/>
              </w:rPr>
              <w:t xml:space="preserve">ferta musi być sporządzona w języku polskim, pod rygorem nieważności w formie pisemnej. </w:t>
            </w:r>
          </w:p>
          <w:p w14:paraId="726C5D49" w14:textId="529DFD18" w:rsidR="007703EA" w:rsidRPr="007703EA" w:rsidRDefault="00BD6D05" w:rsidP="00BD6D05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</w:t>
            </w:r>
            <w:r w:rsidR="004B0446" w:rsidRPr="00054558">
              <w:rPr>
                <w:rFonts w:ascii="Arial" w:eastAsia="Times New Roman" w:hAnsi="Arial" w:cs="Arial"/>
                <w:sz w:val="20"/>
                <w:szCs w:val="20"/>
              </w:rPr>
              <w:t>ykonawca ponosi wszelkie koszty związane z przygotowaniem oferty i złożeniem oferty.</w:t>
            </w:r>
          </w:p>
          <w:p w14:paraId="36900F70" w14:textId="335448C0" w:rsidR="004B0446" w:rsidRPr="00054558" w:rsidRDefault="004B0446" w:rsidP="00BD6D05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</w:rPr>
              <w:t>Zamawiający nie przewiduje zwrotu kosztów udziału w postępowaniu.</w:t>
            </w:r>
          </w:p>
          <w:p w14:paraId="4FACFDB3" w14:textId="7765A4D4" w:rsidR="004B0446" w:rsidRPr="00054558" w:rsidRDefault="004B0446" w:rsidP="00BD6D05">
            <w:pPr>
              <w:pStyle w:val="Akapitzlist"/>
              <w:widowControl w:val="0"/>
              <w:numPr>
                <w:ilvl w:val="0"/>
                <w:numId w:val="16"/>
              </w:numPr>
              <w:shd w:val="clear" w:color="auto" w:fill="FFFFFF"/>
              <w:autoSpaceDE w:val="0"/>
              <w:autoSpaceDN w:val="0"/>
              <w:adjustRightInd w:val="0"/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</w:rPr>
              <w:t>Wszelkie poprawki lub zmiany w tekście oferty muszą być naniesione w sposób umożliwiający odczytanie błędnego tekstu (przekreślone), parafowane i datowane własnoręcznie przez osobę podpisującą ofertę.</w:t>
            </w:r>
          </w:p>
          <w:p w14:paraId="17BCC766" w14:textId="77777777" w:rsidR="004B0446" w:rsidRPr="00054558" w:rsidRDefault="004B0446" w:rsidP="001415EE">
            <w:pPr>
              <w:spacing w:after="120" w:line="240" w:lineRule="auto"/>
              <w:ind w:left="720" w:hanging="36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BF4B254" w14:textId="77777777" w:rsidR="001415EE" w:rsidRPr="00054558" w:rsidRDefault="001415EE" w:rsidP="001415EE">
            <w:pPr>
              <w:spacing w:after="120" w:line="240" w:lineRule="auto"/>
              <w:ind w:left="720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56A0D8C" w14:textId="21E19DC9" w:rsidR="001415EE" w:rsidRPr="00054558" w:rsidRDefault="00505FAA" w:rsidP="001415EE">
            <w:pPr>
              <w:spacing w:after="120" w:line="240" w:lineRule="auto"/>
              <w:ind w:left="426" w:hanging="426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IX</w:t>
            </w:r>
            <w:r w:rsidR="001415EE" w:rsidRPr="00054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. </w:t>
            </w:r>
            <w:r w:rsidR="001415EE"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Informacja o oświadczeniach i dokumentach, jakie mają dostarczyć Wykonawcy w celu potwierdzenia spełnienia warunków udziału w postępowaniu.</w:t>
            </w:r>
          </w:p>
          <w:p w14:paraId="50965CD8" w14:textId="368C7896" w:rsidR="0026682D" w:rsidRPr="00054558" w:rsidRDefault="001415EE" w:rsidP="00EB7C75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Oferta zgodna z załączonym drukiem „Oferty” – załącznik nr 1 do </w:t>
            </w:r>
            <w:r w:rsidR="00C634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Zapytania ofertowego,</w:t>
            </w: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374B205" w14:textId="4C7F4C21" w:rsidR="001415EE" w:rsidRPr="00054558" w:rsidRDefault="001415EE" w:rsidP="00EB7C75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parafowany projekt umowy</w:t>
            </w:r>
            <w:r w:rsidR="00C6347A"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– załącznik nr </w:t>
            </w:r>
            <w:r w:rsidR="00C634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="00C6347A"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</w:t>
            </w:r>
            <w:r w:rsidR="00C634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Zapytania ofertowego,</w:t>
            </w:r>
          </w:p>
          <w:p w14:paraId="1EDE44B5" w14:textId="450A2A56" w:rsidR="001415EE" w:rsidRDefault="00EB7C75" w:rsidP="00EB7C75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ind w:left="947" w:hanging="227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druk doświadczenia zawodowego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</w:t>
            </w:r>
            <w:r w:rsidR="00A20E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wykaz robót</w:t>
            </w:r>
            <w:r w:rsidR="00C6347A"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załącznik nr </w:t>
            </w:r>
            <w:r w:rsidR="00C634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  <w:r w:rsidR="00C6347A"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 </w:t>
            </w:r>
            <w:r w:rsidR="00C634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Zapytania ofertowego,</w:t>
            </w:r>
          </w:p>
          <w:p w14:paraId="0D556CAD" w14:textId="3CDD9D7C" w:rsidR="005502A3" w:rsidRPr="00054558" w:rsidRDefault="005502A3" w:rsidP="00F56323">
            <w:pPr>
              <w:tabs>
                <w:tab w:val="left" w:pos="0"/>
              </w:tabs>
              <w:spacing w:after="120"/>
              <w:ind w:left="384" w:right="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58">
              <w:rPr>
                <w:rFonts w:ascii="Arial" w:hAnsi="Arial" w:cs="Arial"/>
                <w:sz w:val="20"/>
                <w:szCs w:val="20"/>
              </w:rPr>
              <w:lastRenderedPageBreak/>
              <w:t>Na potwierdzenie spełniania warunku Wykonawca ubiegający się o udzielenie</w:t>
            </w:r>
            <w:r w:rsidRPr="000545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54558">
              <w:rPr>
                <w:rFonts w:ascii="Arial" w:hAnsi="Arial" w:cs="Arial"/>
                <w:sz w:val="20"/>
                <w:szCs w:val="20"/>
              </w:rPr>
              <w:t>zamówienia wykaże, że</w:t>
            </w:r>
            <w:r w:rsidR="00F563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558">
              <w:rPr>
                <w:rFonts w:ascii="Arial" w:hAnsi="Arial" w:cs="Arial"/>
                <w:sz w:val="20"/>
                <w:szCs w:val="20"/>
              </w:rPr>
              <w:t>wykona</w:t>
            </w:r>
            <w:r w:rsidR="00F56323">
              <w:rPr>
                <w:rFonts w:ascii="Arial" w:hAnsi="Arial" w:cs="Arial"/>
                <w:sz w:val="20"/>
                <w:szCs w:val="20"/>
              </w:rPr>
              <w:t>ł</w:t>
            </w:r>
            <w:r w:rsidRPr="00054558">
              <w:rPr>
                <w:rFonts w:ascii="Arial" w:hAnsi="Arial" w:cs="Arial"/>
                <w:sz w:val="20"/>
                <w:szCs w:val="20"/>
              </w:rPr>
              <w:t xml:space="preserve"> nie wcześniej niż w okresie ostatnich 5 lat, a jeżeli okres prowadzenia działalności jest krótszy - w tym okresie wykaże, że wykonał należycie co najmniej jedną robotę związaną z </w:t>
            </w:r>
            <w:r w:rsidR="00110CA2">
              <w:rPr>
                <w:rFonts w:ascii="Arial" w:hAnsi="Arial" w:cs="Arial"/>
                <w:sz w:val="20"/>
                <w:szCs w:val="20"/>
              </w:rPr>
              <w:t xml:space="preserve">budową lub </w:t>
            </w:r>
            <w:r w:rsidR="006B1345">
              <w:rPr>
                <w:rFonts w:ascii="Arial" w:hAnsi="Arial" w:cs="Arial"/>
                <w:sz w:val="20"/>
                <w:szCs w:val="20"/>
              </w:rPr>
              <w:t>przebudow</w:t>
            </w:r>
            <w:r w:rsidR="00110CA2">
              <w:rPr>
                <w:rFonts w:ascii="Arial" w:hAnsi="Arial" w:cs="Arial"/>
                <w:sz w:val="20"/>
                <w:szCs w:val="20"/>
              </w:rPr>
              <w:t>ą</w:t>
            </w:r>
            <w:r w:rsidR="006B1345">
              <w:rPr>
                <w:rFonts w:ascii="Arial" w:hAnsi="Arial" w:cs="Arial"/>
                <w:sz w:val="20"/>
                <w:szCs w:val="20"/>
              </w:rPr>
              <w:t xml:space="preserve"> drogi o nawierzchni tłuczniowej </w:t>
            </w:r>
            <w:r w:rsidR="00110CA2" w:rsidRPr="00420864">
              <w:rPr>
                <w:rFonts w:ascii="Arial" w:hAnsi="Arial" w:cs="Arial"/>
                <w:sz w:val="18"/>
                <w:szCs w:val="18"/>
              </w:rPr>
              <w:t xml:space="preserve">o wartości </w:t>
            </w:r>
            <w:r w:rsidR="00110CA2">
              <w:rPr>
                <w:rFonts w:ascii="Arial" w:hAnsi="Arial" w:cs="Arial"/>
                <w:sz w:val="18"/>
                <w:szCs w:val="18"/>
              </w:rPr>
              <w:t xml:space="preserve">co najmniej 50 </w:t>
            </w:r>
            <w:r w:rsidR="00110CA2" w:rsidRPr="00420864">
              <w:rPr>
                <w:rFonts w:ascii="Arial" w:hAnsi="Arial" w:cs="Arial"/>
                <w:color w:val="000000"/>
                <w:sz w:val="18"/>
                <w:szCs w:val="18"/>
              </w:rPr>
              <w:t>tysięcy złotych brutto</w:t>
            </w:r>
            <w:r w:rsidR="006B1345">
              <w:rPr>
                <w:rFonts w:ascii="Arial" w:hAnsi="Arial" w:cs="Arial"/>
                <w:sz w:val="20"/>
                <w:szCs w:val="20"/>
              </w:rPr>
              <w:t>.</w:t>
            </w:r>
            <w:r w:rsidRPr="0005455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26CDEA2C" w14:textId="676EFEC9" w:rsidR="001415EE" w:rsidRPr="00054558" w:rsidRDefault="00292B6D" w:rsidP="001415EE">
            <w:pPr>
              <w:spacing w:after="120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X</w:t>
            </w:r>
            <w:r w:rsidR="001415EE" w:rsidRPr="0005455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.  Sposób obliczenia ceny oferty</w:t>
            </w:r>
          </w:p>
          <w:p w14:paraId="5680A784" w14:textId="78C69735" w:rsidR="007776F3" w:rsidRPr="00115321" w:rsidRDefault="001415EE" w:rsidP="002861E1">
            <w:pPr>
              <w:tabs>
                <w:tab w:val="left" w:pos="851"/>
              </w:tabs>
              <w:spacing w:after="120" w:line="240" w:lineRule="auto"/>
              <w:ind w:left="661" w:hanging="42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2861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ab/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Ceny należy podawać w ZŁOTYCH POLSKICH (podawanie ceny w innych walutach, lub </w:t>
            </w:r>
            <w:r w:rsidR="00C6347A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                </w:t>
            </w:r>
            <w:r w:rsidR="000763AC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w inny sposób może spowodować odrzucenie oferty)</w:t>
            </w:r>
            <w:r w:rsidR="007776F3" w:rsidRPr="00054558">
              <w:rPr>
                <w:rFonts w:ascii="Arial" w:hAnsi="Arial" w:cs="Arial"/>
                <w:sz w:val="20"/>
                <w:szCs w:val="20"/>
              </w:rPr>
              <w:t xml:space="preserve"> i powinna zawierać wszystkie koszty związane z realizacją zamówienia oraz ewentualne bonifikaty.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</w:p>
          <w:p w14:paraId="20A750FE" w14:textId="722FDD33" w:rsidR="007776F3" w:rsidRPr="00054558" w:rsidRDefault="00115321" w:rsidP="002861E1">
            <w:pPr>
              <w:shd w:val="clear" w:color="auto" w:fill="FFFFFF"/>
              <w:tabs>
                <w:tab w:val="left" w:pos="661"/>
              </w:tabs>
              <w:spacing w:after="120" w:line="240" w:lineRule="auto"/>
              <w:ind w:left="284" w:hanging="45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2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.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ab/>
              <w:t>Cena oferty musi być podana jako: cena netto, podatek VAT, cena brutto.</w:t>
            </w:r>
          </w:p>
          <w:p w14:paraId="5EBDE123" w14:textId="1493C60A" w:rsidR="007776F3" w:rsidRPr="00054558" w:rsidRDefault="00115321" w:rsidP="00154B6C">
            <w:pPr>
              <w:shd w:val="clear" w:color="auto" w:fill="FFFFFF"/>
              <w:spacing w:after="120" w:line="240" w:lineRule="auto"/>
              <w:ind w:left="664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3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. </w:t>
            </w:r>
            <w:r w:rsidR="0063561B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154B6C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7776F3" w:rsidRPr="00054558">
              <w:rPr>
                <w:rFonts w:ascii="Arial" w:hAnsi="Arial" w:cs="Arial"/>
                <w:sz w:val="20"/>
                <w:szCs w:val="20"/>
              </w:rPr>
              <w:t>Cena ryczałtowa będzie traktowana jako cena ostateczna i nie będzie podlegać żadnym negocjacjom.</w:t>
            </w:r>
          </w:p>
          <w:p w14:paraId="3572DEEC" w14:textId="1BA5FF94" w:rsidR="007776F3" w:rsidRPr="00054558" w:rsidRDefault="00115321" w:rsidP="002861E1">
            <w:pPr>
              <w:shd w:val="clear" w:color="auto" w:fill="FFFFFF"/>
              <w:tabs>
                <w:tab w:val="left" w:pos="806"/>
                <w:tab w:val="left" w:pos="944"/>
              </w:tabs>
              <w:spacing w:after="120" w:line="240" w:lineRule="auto"/>
              <w:ind w:left="851" w:hanging="615"/>
              <w:jc w:val="both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4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.  </w:t>
            </w:r>
            <w:r w:rsidR="00E969FC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Ceny nie będą podlegały rewaloryzacji za względu na inflację.</w:t>
            </w:r>
          </w:p>
          <w:p w14:paraId="07FBC3B4" w14:textId="5CB0AD21" w:rsidR="007776F3" w:rsidRPr="00054558" w:rsidRDefault="0063561B" w:rsidP="002861E1">
            <w:pPr>
              <w:shd w:val="clear" w:color="auto" w:fill="FFFFFF"/>
              <w:spacing w:after="120" w:line="240" w:lineRule="auto"/>
              <w:ind w:left="666" w:hanging="425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5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. </w:t>
            </w:r>
            <w:r w:rsidR="00115321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>Zastosowanie przez Wykonawcę stawki podatku VAT od towarów i usług niezgodnej</w:t>
            </w:r>
            <w:r w:rsidR="005F55F4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                             </w:t>
            </w:r>
            <w:r w:rsidR="007776F3" w:rsidRPr="00054558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 z przepisami ustawy o podatku od towarów i usług oraz podatku akcyzowym spowoduje odrzucenie oferty.</w:t>
            </w:r>
          </w:p>
          <w:p w14:paraId="608F80B8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7C49F2C0" w14:textId="7B373927" w:rsidR="001415EE" w:rsidRPr="00054558" w:rsidRDefault="00292B6D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X</w:t>
            </w:r>
            <w:r w:rsidR="00505F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="001415EE"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. Miejsce oraz termin składania ofert</w:t>
            </w:r>
            <w:r w:rsidR="002C1D3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57ECD350" w14:textId="62A9DBA4" w:rsidR="001415EE" w:rsidRPr="00054558" w:rsidRDefault="001415EE" w:rsidP="00154B6C">
            <w:pPr>
              <w:spacing w:after="12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Oferta powinna być przesłana za pośrednictwem</w:t>
            </w:r>
            <w:r w:rsidR="00154B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poczty, kuriera lub też dostarczona osobiście na adres</w:t>
            </w:r>
            <w:r w:rsidR="006356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</w:t>
            </w:r>
            <w:r w:rsidR="00154B6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Urzędu Gminy w Michałowie</w:t>
            </w:r>
            <w:r w:rsidR="006356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 Michałów 115, 28-411 Michałów.</w:t>
            </w:r>
          </w:p>
          <w:p w14:paraId="33738159" w14:textId="78936474" w:rsidR="001415EE" w:rsidRPr="00054558" w:rsidRDefault="001415EE" w:rsidP="001415EE">
            <w:pPr>
              <w:spacing w:after="120" w:line="240" w:lineRule="auto"/>
              <w:ind w:firstLine="14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wraz z załącznikami opisanymi w pkt. V</w:t>
            </w:r>
            <w:r w:rsidR="00AF42D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>III</w:t>
            </w:r>
            <w:r w:rsidRPr="00054558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 niniejszego zapytania. </w:t>
            </w:r>
          </w:p>
          <w:p w14:paraId="713612A3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  <w:p w14:paraId="4275F937" w14:textId="2C51FB90" w:rsidR="001415EE" w:rsidRPr="00054558" w:rsidRDefault="001415EE" w:rsidP="00C5333C">
            <w:pPr>
              <w:tabs>
                <w:tab w:val="left" w:pos="3364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69FC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pl-PL"/>
              </w:rPr>
              <w:t>Termin składania ofert:</w:t>
            </w:r>
            <w:r w:rsidRPr="00E969F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7776F3"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 xml:space="preserve">do dnia </w:t>
            </w:r>
            <w:r w:rsidR="00E969FC"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4</w:t>
            </w:r>
            <w:r w:rsidR="006B1345"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 xml:space="preserve"> października </w:t>
            </w:r>
            <w:r w:rsidR="00A20A4F"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202</w:t>
            </w:r>
            <w:r w:rsidR="006B1345"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4</w:t>
            </w:r>
            <w:r w:rsidR="00A20A4F"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 xml:space="preserve">r. do godz. </w:t>
            </w:r>
            <w:r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lang w:eastAsia="pl-PL"/>
              </w:rPr>
              <w:t>15</w:t>
            </w:r>
            <w:r w:rsidRPr="00E969FC">
              <w:rPr>
                <w:rFonts w:ascii="Arial" w:eastAsia="Times New Roman" w:hAnsi="Arial" w:cs="Arial"/>
                <w:b/>
                <w:i/>
                <w:color w:val="000000"/>
                <w:sz w:val="20"/>
                <w:szCs w:val="20"/>
                <w:vertAlign w:val="superscript"/>
                <w:lang w:eastAsia="pl-PL"/>
              </w:rPr>
              <w:t>30</w:t>
            </w:r>
          </w:p>
          <w:p w14:paraId="42E69284" w14:textId="77777777" w:rsidR="001415EE" w:rsidRPr="00054558" w:rsidRDefault="001415EE" w:rsidP="001415EE">
            <w:pPr>
              <w:spacing w:after="120" w:line="240" w:lineRule="auto"/>
              <w:ind w:left="142" w:hanging="142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228F9C22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 Oferta złożone po terminie nie będzie rozpatrywana.</w:t>
            </w:r>
          </w:p>
          <w:p w14:paraId="7A659772" w14:textId="77777777" w:rsidR="001415EE" w:rsidRPr="00054558" w:rsidRDefault="001415EE" w:rsidP="001415EE">
            <w:pPr>
              <w:spacing w:after="120" w:line="24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 Oferent może przed upływem terminu składania ofert zmienić lub wycofać swoją ofertę.</w:t>
            </w:r>
          </w:p>
          <w:p w14:paraId="266FDB1D" w14:textId="77777777" w:rsidR="001415EE" w:rsidRPr="00054558" w:rsidRDefault="001415EE" w:rsidP="001415EE">
            <w:pPr>
              <w:spacing w:after="120" w:line="240" w:lineRule="auto"/>
              <w:ind w:left="284" w:hanging="284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 W toku badania i oceny ofert Zamawiający może żądać od oferentów wyjaśnień dotyczących treści złożonych ofert.</w:t>
            </w:r>
          </w:p>
          <w:p w14:paraId="2C35B430" w14:textId="77777777" w:rsidR="001415EE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4. Zapytanie ofertowe zamieszczono na stronie: 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www.michalow.pl</w:t>
            </w: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3E3F23BB" w14:textId="77777777" w:rsidR="002C1D33" w:rsidRDefault="002C1D33" w:rsidP="002C1D33">
            <w:pPr>
              <w:pStyle w:val="Akapitzlist"/>
              <w:spacing w:after="120"/>
              <w:ind w:left="-45" w:right="-42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D8F3E30" w14:textId="50574000" w:rsidR="002C1D33" w:rsidRPr="002C1D33" w:rsidRDefault="002C1D33" w:rsidP="002C1D33">
            <w:pPr>
              <w:pStyle w:val="Akapitzlist"/>
              <w:spacing w:after="120"/>
              <w:ind w:left="-45" w:right="-42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2C1D33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XII. Termin związania z ofertą. </w:t>
            </w:r>
          </w:p>
          <w:p w14:paraId="3E645F44" w14:textId="31D0553C" w:rsidR="002C1D33" w:rsidRPr="002C1D33" w:rsidRDefault="002C1D33" w:rsidP="002C1D33">
            <w:pPr>
              <w:tabs>
                <w:tab w:val="left" w:pos="426"/>
              </w:tabs>
              <w:spacing w:after="120"/>
              <w:ind w:right="-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1D33">
              <w:rPr>
                <w:rFonts w:ascii="Arial" w:hAnsi="Arial" w:cs="Arial"/>
                <w:sz w:val="20"/>
                <w:szCs w:val="20"/>
              </w:rPr>
              <w:t xml:space="preserve">Wykonawca jest związany ofertą </w:t>
            </w:r>
            <w:r>
              <w:rPr>
                <w:rFonts w:ascii="Arial" w:hAnsi="Arial" w:cs="Arial"/>
                <w:sz w:val="20"/>
                <w:szCs w:val="20"/>
              </w:rPr>
              <w:t xml:space="preserve">w terminie 30 dni </w:t>
            </w:r>
            <w:r w:rsidRPr="002C1D33">
              <w:rPr>
                <w:rFonts w:ascii="Arial" w:hAnsi="Arial" w:cs="Arial"/>
                <w:sz w:val="20"/>
                <w:szCs w:val="20"/>
              </w:rPr>
              <w:t>od dnia upływu terminu składania ofert</w:t>
            </w:r>
            <w:r w:rsidRPr="002C1D33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2C1D33">
              <w:rPr>
                <w:rFonts w:ascii="Arial" w:hAnsi="Arial" w:cs="Arial"/>
                <w:sz w:val="20"/>
                <w:szCs w:val="20"/>
              </w:rPr>
              <w:t xml:space="preserve"> przy czym pierwszym dniem terminu związania ofertą jest dzień, w którym upływa termin składania ofert. </w:t>
            </w:r>
          </w:p>
          <w:p w14:paraId="234E684F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</w:p>
          <w:p w14:paraId="1204747F" w14:textId="20629D5D" w:rsidR="001415EE" w:rsidRPr="00054558" w:rsidRDefault="00292B6D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XI</w:t>
            </w:r>
            <w:r w:rsidR="00505FAA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="002C1D3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="001415EE"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. Kryterium oceny ofert</w:t>
            </w:r>
          </w:p>
          <w:p w14:paraId="4FF5DECA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Zamawiający dokona oceny ofert na podstawie kryterium: Cena – 100%</w:t>
            </w:r>
          </w:p>
          <w:p w14:paraId="2670BD22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4E147B58" w14:textId="3A3124FB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X</w:t>
            </w:r>
            <w:r w:rsidR="00292B6D"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I</w:t>
            </w:r>
            <w:r w:rsidR="002C1D3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V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 xml:space="preserve">. Informacje dotyczące wyboru najkorzystniejszej </w:t>
            </w:r>
          </w:p>
          <w:p w14:paraId="02CCCF71" w14:textId="77777777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 wyborze najkorzystniejszej oferty Zamawiający zawiadomi oferentów za pośrednictwem strony internetowej znajdującej się pod adresem: 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www.michalow.pl</w:t>
            </w:r>
          </w:p>
          <w:p w14:paraId="23E3D481" w14:textId="191A4461" w:rsidR="001415EE" w:rsidRPr="00054558" w:rsidRDefault="001415EE" w:rsidP="001415EE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 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X</w:t>
            </w:r>
            <w:r w:rsidR="002C1D33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V</w:t>
            </w:r>
            <w:r w:rsidRPr="00054558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pl-PL"/>
              </w:rPr>
              <w:t>. Załączniki</w:t>
            </w:r>
          </w:p>
          <w:p w14:paraId="765C207E" w14:textId="2C94BBD2" w:rsidR="001415EE" w:rsidRPr="00054558" w:rsidRDefault="00A20EF5" w:rsidP="00110CA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415EE"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zór formularza ofertowego</w:t>
            </w:r>
          </w:p>
          <w:p w14:paraId="4757747D" w14:textId="27B6D84D" w:rsidR="001415EE" w:rsidRPr="00054558" w:rsidRDefault="00A20EF5" w:rsidP="00110CA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eastAsia="Symbol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Symbol" w:hAnsi="Arial" w:cs="Arial"/>
                <w:sz w:val="20"/>
                <w:szCs w:val="20"/>
                <w:lang w:eastAsia="pl-PL"/>
              </w:rPr>
              <w:t>w</w:t>
            </w:r>
            <w:r w:rsidR="004B0446" w:rsidRPr="00054558">
              <w:rPr>
                <w:rFonts w:ascii="Arial" w:eastAsia="Symbol" w:hAnsi="Arial" w:cs="Arial"/>
                <w:sz w:val="20"/>
                <w:szCs w:val="20"/>
                <w:lang w:eastAsia="pl-PL"/>
              </w:rPr>
              <w:t>zór umowy</w:t>
            </w:r>
          </w:p>
          <w:p w14:paraId="17E43F34" w14:textId="18F91C14" w:rsidR="00A20EF5" w:rsidRDefault="00A20EF5" w:rsidP="00110CA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druk doświadczenia zawodowego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wykaz robót</w:t>
            </w:r>
          </w:p>
          <w:p w14:paraId="4CC67A50" w14:textId="47934A55" w:rsidR="00154B6C" w:rsidRDefault="00154B6C" w:rsidP="00110CA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przedmiar robót</w:t>
            </w:r>
          </w:p>
          <w:p w14:paraId="7328E46E" w14:textId="024AA144" w:rsidR="00C623E4" w:rsidRDefault="00C623E4" w:rsidP="00110CA2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opis techniczny</w:t>
            </w:r>
          </w:p>
          <w:p w14:paraId="2D5D9043" w14:textId="68A8753D" w:rsidR="00C623E4" w:rsidRDefault="00C623E4" w:rsidP="00C623E4">
            <w:pPr>
              <w:pStyle w:val="Akapitzlist"/>
              <w:numPr>
                <w:ilvl w:val="0"/>
                <w:numId w:val="6"/>
              </w:num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</w:t>
            </w:r>
            <w:r w:rsidRPr="00C623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apa z lokalizacją drogi </w:t>
            </w:r>
          </w:p>
          <w:p w14:paraId="0EF7EB6C" w14:textId="77777777" w:rsidR="00C623E4" w:rsidRPr="00C623E4" w:rsidRDefault="00C623E4" w:rsidP="00C623E4">
            <w:pPr>
              <w:pStyle w:val="Akapitzlist"/>
              <w:spacing w:after="120" w:line="240" w:lineRule="auto"/>
              <w:ind w:left="108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5DE17A" w14:textId="2AA04816" w:rsidR="00A20EF5" w:rsidRPr="00054558" w:rsidRDefault="001415EE" w:rsidP="00F56323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455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A20EF5" w:rsidRPr="0005455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l-PL"/>
              </w:rPr>
              <w:t>Pliki do pobrania:</w:t>
            </w:r>
          </w:p>
          <w:p w14:paraId="1AED4829" w14:textId="77777777" w:rsidR="00E969FC" w:rsidRPr="00E969FC" w:rsidRDefault="00000000" w:rsidP="00E969FC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" w:history="1">
              <w:r w:rsidR="00A20EF5" w:rsidRPr="00A20EF5">
                <w:rPr>
                  <w:rFonts w:ascii="Arial" w:eastAsia="Times New Roman" w:hAnsi="Arial" w:cs="Arial"/>
                  <w:sz w:val="20"/>
                  <w:szCs w:val="20"/>
                  <w:u w:val="single"/>
                  <w:lang w:eastAsia="pl-PL"/>
                </w:rPr>
                <w:t>Wzór formularza ofertowego</w:t>
              </w:r>
            </w:hyperlink>
          </w:p>
          <w:p w14:paraId="390190E7" w14:textId="5217BC0F" w:rsidR="00A20EF5" w:rsidRPr="00E969FC" w:rsidRDefault="00E969FC" w:rsidP="00E969FC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contextualSpacing w:val="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E969FC">
              <w:rPr>
                <w:rFonts w:eastAsia="Times New Roman"/>
                <w:u w:val="single"/>
                <w:lang w:eastAsia="pl-PL"/>
              </w:rPr>
              <w:t xml:space="preserve">Wzór umowy </w:t>
            </w:r>
            <w:r w:rsidR="00A20EF5" w:rsidRPr="00E969F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</w:t>
            </w:r>
          </w:p>
          <w:p w14:paraId="5F689CFC" w14:textId="6B757C74" w:rsidR="00A20EF5" w:rsidRPr="00A20EF5" w:rsidRDefault="00EB7C75" w:rsidP="00110CA2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 w:rsidRPr="00154B6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Druk doświadczenia zawodowego - </w:t>
            </w:r>
            <w:r w:rsidR="00154B6C" w:rsidRPr="00154B6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W</w:t>
            </w:r>
            <w:r w:rsidR="00A20EF5" w:rsidRPr="00154B6C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ykaz</w:t>
            </w:r>
            <w:r w:rsidR="00A20EF5" w:rsidRPr="00A20EF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 robó</w:t>
            </w:r>
            <w:r w:rsidR="00D40FBD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t</w:t>
            </w:r>
          </w:p>
          <w:p w14:paraId="2BA58684" w14:textId="77777777" w:rsidR="00505FAA" w:rsidRDefault="004B79C9" w:rsidP="00F56323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Dokumentacja projektowa - </w:t>
            </w:r>
            <w:r w:rsidR="00EB7C75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Opis techniczny</w:t>
            </w:r>
          </w:p>
          <w:p w14:paraId="09420F9F" w14:textId="17857050" w:rsidR="00EB7C75" w:rsidRPr="00F56323" w:rsidRDefault="00505FAA" w:rsidP="00F56323">
            <w:pPr>
              <w:pStyle w:val="Akapitzlist"/>
              <w:numPr>
                <w:ilvl w:val="0"/>
                <w:numId w:val="6"/>
              </w:numPr>
              <w:spacing w:before="120" w:after="120" w:line="240" w:lineRule="auto"/>
              <w:contextualSpacing w:val="0"/>
              <w:jc w:val="both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>Mapa z lokalizacja drogi</w:t>
            </w:r>
            <w:r w:rsidR="00F56323"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  <w:t xml:space="preserve">. </w:t>
            </w:r>
          </w:p>
        </w:tc>
      </w:tr>
    </w:tbl>
    <w:p w14:paraId="1CC919AE" w14:textId="77777777" w:rsidR="00551104" w:rsidRPr="00054558" w:rsidRDefault="00551104" w:rsidP="00F56323">
      <w:pPr>
        <w:rPr>
          <w:rFonts w:ascii="Arial" w:hAnsi="Arial" w:cs="Arial"/>
          <w:sz w:val="20"/>
          <w:szCs w:val="20"/>
        </w:rPr>
      </w:pPr>
    </w:p>
    <w:sectPr w:rsidR="00551104" w:rsidRPr="00054558" w:rsidSect="005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52902"/>
    <w:multiLevelType w:val="hybridMultilevel"/>
    <w:tmpl w:val="12C8C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365A8"/>
    <w:multiLevelType w:val="hybridMultilevel"/>
    <w:tmpl w:val="298E9DF4"/>
    <w:lvl w:ilvl="0" w:tplc="04150001">
      <w:start w:val="1"/>
      <w:numFmt w:val="bullet"/>
      <w:lvlText w:val=""/>
      <w:lvlJc w:val="left"/>
      <w:pPr>
        <w:ind w:left="1005" w:hanging="64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7BDE"/>
    <w:multiLevelType w:val="hybridMultilevel"/>
    <w:tmpl w:val="6158E58C"/>
    <w:lvl w:ilvl="0" w:tplc="8A4879E2">
      <w:start w:val="1"/>
      <w:numFmt w:val="decimal"/>
      <w:lvlText w:val="%1)"/>
      <w:lvlJc w:val="left"/>
      <w:pPr>
        <w:ind w:left="601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21" w:hanging="360"/>
      </w:pPr>
    </w:lvl>
    <w:lvl w:ilvl="2" w:tplc="0415001B" w:tentative="1">
      <w:start w:val="1"/>
      <w:numFmt w:val="lowerRoman"/>
      <w:lvlText w:val="%3."/>
      <w:lvlJc w:val="right"/>
      <w:pPr>
        <w:ind w:left="2041" w:hanging="180"/>
      </w:pPr>
    </w:lvl>
    <w:lvl w:ilvl="3" w:tplc="0415000F" w:tentative="1">
      <w:start w:val="1"/>
      <w:numFmt w:val="decimal"/>
      <w:lvlText w:val="%4."/>
      <w:lvlJc w:val="left"/>
      <w:pPr>
        <w:ind w:left="2761" w:hanging="360"/>
      </w:pPr>
    </w:lvl>
    <w:lvl w:ilvl="4" w:tplc="04150019" w:tentative="1">
      <w:start w:val="1"/>
      <w:numFmt w:val="lowerLetter"/>
      <w:lvlText w:val="%5."/>
      <w:lvlJc w:val="left"/>
      <w:pPr>
        <w:ind w:left="3481" w:hanging="360"/>
      </w:pPr>
    </w:lvl>
    <w:lvl w:ilvl="5" w:tplc="0415001B" w:tentative="1">
      <w:start w:val="1"/>
      <w:numFmt w:val="lowerRoman"/>
      <w:lvlText w:val="%6."/>
      <w:lvlJc w:val="right"/>
      <w:pPr>
        <w:ind w:left="4201" w:hanging="180"/>
      </w:pPr>
    </w:lvl>
    <w:lvl w:ilvl="6" w:tplc="0415000F" w:tentative="1">
      <w:start w:val="1"/>
      <w:numFmt w:val="decimal"/>
      <w:lvlText w:val="%7."/>
      <w:lvlJc w:val="left"/>
      <w:pPr>
        <w:ind w:left="4921" w:hanging="360"/>
      </w:pPr>
    </w:lvl>
    <w:lvl w:ilvl="7" w:tplc="04150019" w:tentative="1">
      <w:start w:val="1"/>
      <w:numFmt w:val="lowerLetter"/>
      <w:lvlText w:val="%8."/>
      <w:lvlJc w:val="left"/>
      <w:pPr>
        <w:ind w:left="5641" w:hanging="360"/>
      </w:pPr>
    </w:lvl>
    <w:lvl w:ilvl="8" w:tplc="0415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3AA05A04"/>
    <w:multiLevelType w:val="hybridMultilevel"/>
    <w:tmpl w:val="050A9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100C6B"/>
    <w:multiLevelType w:val="hybridMultilevel"/>
    <w:tmpl w:val="2CE0FD7C"/>
    <w:lvl w:ilvl="0" w:tplc="528C58C0">
      <w:start w:val="1"/>
      <w:numFmt w:val="lowerLetter"/>
      <w:lvlText w:val="%1)"/>
      <w:lvlJc w:val="left"/>
      <w:pPr>
        <w:tabs>
          <w:tab w:val="num" w:pos="1276"/>
        </w:tabs>
        <w:ind w:left="12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5" w15:restartNumberingAfterBreak="0">
    <w:nsid w:val="46503EE5"/>
    <w:multiLevelType w:val="hybridMultilevel"/>
    <w:tmpl w:val="5BCC11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D6671"/>
    <w:multiLevelType w:val="hybridMultilevel"/>
    <w:tmpl w:val="AE4AE79E"/>
    <w:lvl w:ilvl="0" w:tplc="0415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 w15:restartNumberingAfterBreak="0">
    <w:nsid w:val="56F126D1"/>
    <w:multiLevelType w:val="hybridMultilevel"/>
    <w:tmpl w:val="D166E8B6"/>
    <w:lvl w:ilvl="0" w:tplc="EE4C6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202E1"/>
    <w:multiLevelType w:val="hybridMultilevel"/>
    <w:tmpl w:val="6186BD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A6C2B75"/>
    <w:multiLevelType w:val="hybridMultilevel"/>
    <w:tmpl w:val="000E56E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72565"/>
    <w:multiLevelType w:val="multilevel"/>
    <w:tmpl w:val="8722B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FA7F51"/>
    <w:multiLevelType w:val="hybridMultilevel"/>
    <w:tmpl w:val="5B705C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E6677"/>
    <w:multiLevelType w:val="hybridMultilevel"/>
    <w:tmpl w:val="7CF067A0"/>
    <w:lvl w:ilvl="0" w:tplc="7BC829BC">
      <w:numFmt w:val="bullet"/>
      <w:lvlText w:val=""/>
      <w:lvlJc w:val="left"/>
      <w:pPr>
        <w:ind w:left="1005" w:hanging="645"/>
      </w:pPr>
      <w:rPr>
        <w:rFonts w:ascii="Arial" w:eastAsia="Symbo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951"/>
    <w:multiLevelType w:val="hybridMultilevel"/>
    <w:tmpl w:val="52109F5E"/>
    <w:lvl w:ilvl="0" w:tplc="72EC4C8E">
      <w:start w:val="1"/>
      <w:numFmt w:val="decimal"/>
      <w:lvlText w:val="%1."/>
      <w:lvlJc w:val="left"/>
      <w:pPr>
        <w:ind w:left="252"/>
      </w:pPr>
      <w:rPr>
        <w:rFonts w:ascii="Arial" w:eastAsia="Calibri" w:hAnsi="Arial" w:cs="Arial" w:hint="default"/>
        <w:b w:val="0"/>
        <w:i w:val="0"/>
        <w:strike w:val="0"/>
        <w:dstrike w:val="0"/>
        <w:color w:val="1D174F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58CB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646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245B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02D2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2D8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E30A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875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D0D7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D174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0496875"/>
    <w:multiLevelType w:val="hybridMultilevel"/>
    <w:tmpl w:val="32C650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61D180E"/>
    <w:multiLevelType w:val="hybridMultilevel"/>
    <w:tmpl w:val="FFAAA13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B21EA3"/>
    <w:multiLevelType w:val="hybridMultilevel"/>
    <w:tmpl w:val="DAA0ED3E"/>
    <w:lvl w:ilvl="0" w:tplc="C82246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403496">
    <w:abstractNumId w:val="10"/>
  </w:num>
  <w:num w:numId="2" w16cid:durableId="1104031839">
    <w:abstractNumId w:val="4"/>
  </w:num>
  <w:num w:numId="3" w16cid:durableId="2076049689">
    <w:abstractNumId w:val="15"/>
  </w:num>
  <w:num w:numId="4" w16cid:durableId="1690791126">
    <w:abstractNumId w:val="11"/>
  </w:num>
  <w:num w:numId="5" w16cid:durableId="737674311">
    <w:abstractNumId w:val="5"/>
  </w:num>
  <w:num w:numId="6" w16cid:durableId="1351948535">
    <w:abstractNumId w:val="14"/>
  </w:num>
  <w:num w:numId="7" w16cid:durableId="205218079">
    <w:abstractNumId w:val="16"/>
  </w:num>
  <w:num w:numId="8" w16cid:durableId="439374750">
    <w:abstractNumId w:val="0"/>
  </w:num>
  <w:num w:numId="9" w16cid:durableId="246042898">
    <w:abstractNumId w:val="8"/>
  </w:num>
  <w:num w:numId="10" w16cid:durableId="929852854">
    <w:abstractNumId w:val="12"/>
  </w:num>
  <w:num w:numId="11" w16cid:durableId="470446618">
    <w:abstractNumId w:val="1"/>
  </w:num>
  <w:num w:numId="12" w16cid:durableId="671875297">
    <w:abstractNumId w:val="9"/>
  </w:num>
  <w:num w:numId="13" w16cid:durableId="1670208115">
    <w:abstractNumId w:val="2"/>
  </w:num>
  <w:num w:numId="14" w16cid:durableId="1486433487">
    <w:abstractNumId w:val="6"/>
  </w:num>
  <w:num w:numId="15" w16cid:durableId="1263491339">
    <w:abstractNumId w:val="3"/>
  </w:num>
  <w:num w:numId="16" w16cid:durableId="513303951">
    <w:abstractNumId w:val="7"/>
  </w:num>
  <w:num w:numId="17" w16cid:durableId="7912918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EE"/>
    <w:rsid w:val="0002710F"/>
    <w:rsid w:val="00054558"/>
    <w:rsid w:val="000763AC"/>
    <w:rsid w:val="00110CA2"/>
    <w:rsid w:val="00115321"/>
    <w:rsid w:val="001415EE"/>
    <w:rsid w:val="00154B6C"/>
    <w:rsid w:val="001872C1"/>
    <w:rsid w:val="001D32D0"/>
    <w:rsid w:val="0026682D"/>
    <w:rsid w:val="00285A1C"/>
    <w:rsid w:val="002861E1"/>
    <w:rsid w:val="0029085A"/>
    <w:rsid w:val="00292B6D"/>
    <w:rsid w:val="002C1D33"/>
    <w:rsid w:val="003963BF"/>
    <w:rsid w:val="003B3E45"/>
    <w:rsid w:val="003C1F7E"/>
    <w:rsid w:val="003F055F"/>
    <w:rsid w:val="004B0446"/>
    <w:rsid w:val="004B79C9"/>
    <w:rsid w:val="00505FAA"/>
    <w:rsid w:val="005502A3"/>
    <w:rsid w:val="00551104"/>
    <w:rsid w:val="005B57F0"/>
    <w:rsid w:val="005F55F4"/>
    <w:rsid w:val="00613FE7"/>
    <w:rsid w:val="0063561B"/>
    <w:rsid w:val="006B1345"/>
    <w:rsid w:val="006F4DD2"/>
    <w:rsid w:val="00753978"/>
    <w:rsid w:val="007703EA"/>
    <w:rsid w:val="007776F3"/>
    <w:rsid w:val="007D684B"/>
    <w:rsid w:val="0081226B"/>
    <w:rsid w:val="00857BF1"/>
    <w:rsid w:val="00862574"/>
    <w:rsid w:val="009C2638"/>
    <w:rsid w:val="009D33C9"/>
    <w:rsid w:val="00A20A4F"/>
    <w:rsid w:val="00A20EF5"/>
    <w:rsid w:val="00AA5E60"/>
    <w:rsid w:val="00AE6271"/>
    <w:rsid w:val="00AF42DC"/>
    <w:rsid w:val="00B15D3B"/>
    <w:rsid w:val="00B60F38"/>
    <w:rsid w:val="00BD6D05"/>
    <w:rsid w:val="00C5333C"/>
    <w:rsid w:val="00C623E4"/>
    <w:rsid w:val="00C6347A"/>
    <w:rsid w:val="00CE5A1F"/>
    <w:rsid w:val="00D40FBD"/>
    <w:rsid w:val="00D8416D"/>
    <w:rsid w:val="00D97173"/>
    <w:rsid w:val="00DD41A8"/>
    <w:rsid w:val="00E422CA"/>
    <w:rsid w:val="00E81CA9"/>
    <w:rsid w:val="00E969FC"/>
    <w:rsid w:val="00EA2C8F"/>
    <w:rsid w:val="00EB7C75"/>
    <w:rsid w:val="00ED44A0"/>
    <w:rsid w:val="00F5440B"/>
    <w:rsid w:val="00F56323"/>
    <w:rsid w:val="00FB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68ACF"/>
  <w15:docId w15:val="{08574AAA-A846-47DE-8793-01E6CC35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57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5E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15EE"/>
    <w:rPr>
      <w:rFonts w:ascii="Times New Roman" w:eastAsia="Times New Roman" w:hAnsi="Times New Roman" w:cs="Times New Roman"/>
      <w:sz w:val="24"/>
      <w:szCs w:val="20"/>
    </w:rPr>
  </w:style>
  <w:style w:type="paragraph" w:styleId="Akapitzlist">
    <w:name w:val="List Paragraph"/>
    <w:aliases w:val="Asia 2  Akapit z listą,tekst normalny,CW_Lista,normalny tekst,Odstavec,L1,Numerowanie,2 heading,A_wyliczenie,K-P_odwolanie,Akapit z listą5,maz_wyliczenie,opis dzialania,T_SZ_List Paragraph,Akapit z listą BS"/>
    <w:basedOn w:val="Normalny"/>
    <w:link w:val="AkapitzlistZnak"/>
    <w:uiPriority w:val="34"/>
    <w:qFormat/>
    <w:rsid w:val="0026682D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,CW_Lista Znak,normalny tekst Znak,Odstavec Znak,L1 Znak,Numerowanie Znak,2 heading Znak,A_wyliczenie Znak,K-P_odwolanie Znak,Akapit z listą5 Znak,maz_wyliczenie Znak,opis dzialania Znak"/>
    <w:basedOn w:val="Domylnaczcionkaakapitu"/>
    <w:link w:val="Akapitzlist"/>
    <w:uiPriority w:val="34"/>
    <w:qFormat/>
    <w:rsid w:val="00550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michalow.pl/pliki/formularz_ofertowy_zapmich201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944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Jarosław Szałapski</dc:creator>
  <cp:lastModifiedBy>Jarosław Szałapski</cp:lastModifiedBy>
  <cp:revision>32</cp:revision>
  <cp:lastPrinted>2024-09-26T12:04:00Z</cp:lastPrinted>
  <dcterms:created xsi:type="dcterms:W3CDTF">2023-08-14T13:09:00Z</dcterms:created>
  <dcterms:modified xsi:type="dcterms:W3CDTF">2024-09-26T12:39:00Z</dcterms:modified>
</cp:coreProperties>
</file>